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AA" w:rsidRPr="007D62C0" w:rsidRDefault="006455AA" w:rsidP="006455AA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D62C0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ตัวอย่าง</w:t>
      </w:r>
      <w:r w:rsidR="00FC4FC2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ระดับคณะ</w:t>
      </w:r>
      <w:r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(กรณี 1 วัน)</w:t>
      </w:r>
    </w:p>
    <w:p w:rsidR="006455AA" w:rsidRPr="004973B3" w:rsidRDefault="006455AA" w:rsidP="006455AA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>กำหนดการตรวจประเมินคุณภาพการศึกษาภายใน</w:t>
      </w:r>
      <w:r w:rsidRPr="004973B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>ระดับคณะ</w:t>
      </w: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/วิทยาลัย ประจำ</w:t>
      </w: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๒๕๕</w:t>
      </w:r>
      <w:r w:rsidR="0076008D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</w:p>
    <w:p w:rsidR="006455AA" w:rsidRPr="004973B3" w:rsidRDefault="006455AA" w:rsidP="006455AA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4973B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คณะ.........................................................................</w:t>
      </w:r>
    </w:p>
    <w:p w:rsidR="006455AA" w:rsidRPr="004973B3" w:rsidRDefault="006455AA" w:rsidP="006455AA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มหาวิทยาลัยราช</w:t>
      </w:r>
      <w:proofErr w:type="spellStart"/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ภัฏว</w:t>
      </w:r>
      <w:proofErr w:type="spellEnd"/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ไลยอลงกรณ์ ในพระบรมราชูปถัมภ์</w:t>
      </w:r>
    </w:p>
    <w:p w:rsidR="006455AA" w:rsidRPr="004973B3" w:rsidRDefault="006455AA" w:rsidP="006455AA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******************</w:t>
      </w:r>
    </w:p>
    <w:p w:rsidR="006455AA" w:rsidRPr="004973B3" w:rsidRDefault="006455AA" w:rsidP="006455AA">
      <w:pPr>
        <w:tabs>
          <w:tab w:val="left" w:pos="3210"/>
          <w:tab w:val="center" w:pos="4513"/>
          <w:tab w:val="left" w:pos="6780"/>
          <w:tab w:val="left" w:pos="7088"/>
        </w:tabs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4973B3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ab/>
      </w:r>
      <w:r w:rsidRPr="004973B3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ab/>
      </w:r>
    </w:p>
    <w:p w:rsidR="006455AA" w:rsidRPr="004973B3" w:rsidRDefault="006455AA" w:rsidP="006455AA">
      <w:pPr>
        <w:tabs>
          <w:tab w:val="left" w:pos="708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 เดือน ......................</w:t>
      </w: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๒๕๕</w:t>
      </w: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</w:p>
    <w:p w:rsidR="006455AA" w:rsidRPr="004973B3" w:rsidRDefault="006455AA" w:rsidP="006455AA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๐๘.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๘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/>
          <w:sz w:val="30"/>
          <w:szCs w:val="30"/>
          <w:cs/>
        </w:rPr>
        <w:t>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คณะกรรมการผู้ตรวจประเมินประชุม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วางแผนการตรวจเยี่ยม </w:t>
      </w:r>
    </w:p>
    <w:p w:rsidR="006455AA" w:rsidRPr="004973B3" w:rsidRDefault="006455AA" w:rsidP="006455AA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กำหนดประเด็นและรายการข้อมูลที่ต้องการตรวจสอบ</w:t>
      </w:r>
    </w:p>
    <w:p w:rsidR="006455AA" w:rsidRPr="004973B3" w:rsidRDefault="006455AA" w:rsidP="006455AA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๘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๐๘.๔๕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คณบดีกล่าวต้อนรับ แนะนำผู้บริหาร และแนะนำหน่วยงานพร้อมนำเสนอ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สรุปผลการดำเนินงานประกันคุณภาพของหน่วยงาน</w:t>
      </w:r>
    </w:p>
    <w:p w:rsidR="006455AA" w:rsidRPr="004973B3" w:rsidRDefault="006455AA" w:rsidP="006455AA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๐๘.๔๕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๐๙.๐๐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คณะกรรมการตรวจประเมินฯ ชี้แจงกระบวนการและวัตถุประสงค์ของการ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ประเมินคุณภาพการศึกษาภายใน ประจำปีการศึกษา ๒๕๕๗ แก่คณะ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ผู้บริหารและบุคลากร</w:t>
      </w:r>
    </w:p>
    <w:p w:rsidR="006455AA" w:rsidRPr="004973B3" w:rsidRDefault="006455AA" w:rsidP="006455AA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๐๙.๐๐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–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๒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>๐ น.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 ตรวจสอบเอกสารหลักฐาน</w:t>
      </w:r>
    </w:p>
    <w:p w:rsidR="006455AA" w:rsidRPr="004973B3" w:rsidRDefault="006455AA" w:rsidP="006455AA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๑๒.๐๐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๑๓.๐๐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6455AA" w:rsidRPr="004973B3" w:rsidRDefault="006455AA" w:rsidP="006455AA">
      <w:p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เวลา ๑๓.๐๐ </w:t>
      </w:r>
      <w:r w:rsidRPr="004973B3">
        <w:rPr>
          <w:rFonts w:ascii="TH SarabunPSK" w:hAnsi="TH SarabunPSK" w:cs="TH SarabunPSK"/>
          <w:sz w:val="30"/>
          <w:szCs w:val="30"/>
          <w:cs/>
        </w:rPr>
        <w:t>–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๑</w:t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>๔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.</w:t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>๓๐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สัมภาษณ์ผู้เกี่ยวข้อง ประกอบด้วย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คณบดี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รองคณบดี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ประธานหลักสูตร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ผู้แทนอาจารย์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ผู้แทนเจ้าหน้าที่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ผู้แทนนักศึกษาภาคปกติ /ภาคพิเศษ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ผู้แทนศิษย์เก่า </w:t>
      </w:r>
    </w:p>
    <w:p w:rsidR="006455AA" w:rsidRPr="004973B3" w:rsidRDefault="006455AA" w:rsidP="006455AA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ผู้ใช้บัณฑิต</w:t>
      </w:r>
    </w:p>
    <w:p w:rsidR="006455AA" w:rsidRPr="004973B3" w:rsidRDefault="006455AA" w:rsidP="006455AA">
      <w:pPr>
        <w:tabs>
          <w:tab w:val="left" w:pos="2552"/>
        </w:tabs>
        <w:ind w:right="-33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>๑๔.๓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๕.</w:t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สังเกตการณ์เรียนการสอน และตรวจเยี่ยมสถานที่ต่าง ๆ ในคณะ (เช่น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ห้องเรียน ห้องปฏิบัติการ ห้องสมุด ห้องกิจกรรมนักศึกษา)</w:t>
      </w:r>
    </w:p>
    <w:p w:rsidR="00325452" w:rsidRPr="004973B3" w:rsidRDefault="006455AA" w:rsidP="00325452">
      <w:pPr>
        <w:tabs>
          <w:tab w:val="left" w:pos="2552"/>
        </w:tabs>
        <w:ind w:right="26"/>
        <w:jc w:val="thaiDistribute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๕</w:t>
      </w:r>
      <w:r w:rsidRPr="004973B3">
        <w:rPr>
          <w:rFonts w:ascii="TH SarabunPSK" w:hAnsi="TH SarabunPSK" w:cs="TH SarabunPSK"/>
          <w:sz w:val="30"/>
          <w:szCs w:val="30"/>
        </w:rPr>
        <w:t>.</w:t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๑๖.๓๐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คณะกรรมการผู้ตรวจประเมินประชุมสรุปผลการตรวจประเมิน</w:t>
      </w:r>
      <w:r w:rsidR="00325452" w:rsidRPr="004973B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5452" w:rsidRPr="004973B3" w:rsidRDefault="00325452" w:rsidP="00325452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คณะกรรมการผู้ตรวจประเมินรายงานผลการประเมิน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คุณภาพการศึกษาด้วยวาจา</w:t>
      </w:r>
    </w:p>
    <w:p w:rsidR="00325452" w:rsidRPr="004973B3" w:rsidRDefault="00325452" w:rsidP="00325452">
      <w:pPr>
        <w:tabs>
          <w:tab w:val="left" w:pos="2552"/>
        </w:tabs>
        <w:ind w:right="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</w:rPr>
        <w:tab/>
        <w:t>-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คณะกรรมการผู้ตรวจประเมินเขียนรายงานการประเมิน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  <w:cs/>
        </w:rPr>
        <w:t>เพื่อเสนอผล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Pr="004973B3">
        <w:rPr>
          <w:rFonts w:ascii="TH SarabunPSK" w:hAnsi="TH SarabunPSK" w:cs="TH SarabunPSK"/>
          <w:sz w:val="30"/>
          <w:szCs w:val="30"/>
          <w:cs/>
        </w:rPr>
        <w:t>การประเมินเป็นลายลักษณ์อักษร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จำนวน ๑ เล่ม และส่งให้สำนัก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มาตรฐานและจัดการคุณภาพ จำนวน ๑ เล่ม (พร้อมไฟล์เอกสาร)</w:t>
      </w:r>
    </w:p>
    <w:p w:rsidR="00325452" w:rsidRPr="004973B3" w:rsidRDefault="00325452" w:rsidP="00325452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4973B3">
        <w:rPr>
          <w:rFonts w:ascii="TH SarabunPSK" w:hAnsi="TH SarabunPSK" w:cs="TH SarabunPSK"/>
          <w:sz w:val="30"/>
          <w:szCs w:val="30"/>
          <w:cs/>
        </w:rPr>
        <w:t>เสร็จสิ้นการตรวจประเมินคุณภาพการศึกษาภายในระดับ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คณะ</w:t>
      </w:r>
    </w:p>
    <w:p w:rsidR="006455AA" w:rsidRPr="004973B3" w:rsidRDefault="006455AA" w:rsidP="006455AA">
      <w:pPr>
        <w:tabs>
          <w:tab w:val="left" w:pos="2552"/>
        </w:tabs>
        <w:ind w:right="-103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455AA" w:rsidRPr="004973B3" w:rsidRDefault="006455AA" w:rsidP="006455AA">
      <w:pPr>
        <w:tabs>
          <w:tab w:val="left" w:pos="2552"/>
        </w:tabs>
        <w:ind w:right="-1039"/>
        <w:jc w:val="center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************************************************</w:t>
      </w:r>
    </w:p>
    <w:p w:rsidR="006455AA" w:rsidRPr="004973B3" w:rsidRDefault="006455AA" w:rsidP="006455AA">
      <w:pPr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**</w:t>
      </w: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>-    เวลา ๑๐.๓๐-๑๐.๔๕ น. พักรับประทานอาหารว่าง</w:t>
      </w:r>
    </w:p>
    <w:p w:rsidR="006455AA" w:rsidRPr="004973B3" w:rsidRDefault="006455AA" w:rsidP="006455AA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>เวลา ๑๔.๓๐-๑๔.๔๕ น. พักรับประทานอาหารว่าง</w:t>
      </w:r>
    </w:p>
    <w:p w:rsidR="006455AA" w:rsidRPr="004973B3" w:rsidRDefault="006455AA" w:rsidP="006455AA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>กำหนดการอาจเปลี่ยนแปลงตามความเหมาะสม</w:t>
      </w:r>
    </w:p>
    <w:p w:rsidR="006455AA" w:rsidRDefault="006455AA" w:rsidP="00CF5A97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455AA" w:rsidRDefault="006455AA" w:rsidP="00CF5A97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4973B3" w:rsidRDefault="004973B3" w:rsidP="00CF5A97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7D62C0" w:rsidRPr="007D62C0" w:rsidRDefault="00FC4FC2" w:rsidP="00CF5A97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D62C0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ระดับคณะ</w:t>
      </w:r>
      <w:r w:rsidR="00197DEF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</w:t>
      </w:r>
      <w:r w:rsidR="00197DEF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(กรณี 2 วัน)</w:t>
      </w:r>
    </w:p>
    <w:p w:rsidR="00CF5A97" w:rsidRPr="004973B3" w:rsidRDefault="00CF5A97" w:rsidP="00197DEF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>กำหนดการตรวจประเมินคุณภาพการศึกษาภายใน</w:t>
      </w:r>
      <w:r w:rsidRPr="004973B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E4C45" w:rsidRPr="004973B3">
        <w:rPr>
          <w:rFonts w:ascii="TH SarabunPSK" w:hAnsi="TH SarabunPSK" w:cs="TH SarabunPSK"/>
          <w:b/>
          <w:bCs/>
          <w:sz w:val="30"/>
          <w:szCs w:val="30"/>
          <w:cs/>
        </w:rPr>
        <w:t>ระดับคณะ</w:t>
      </w:r>
      <w:r w:rsidR="001E4C45"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/วิทยาลัย ประจำ</w:t>
      </w:r>
      <w:r w:rsidRPr="004973B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๒๕๕</w:t>
      </w:r>
      <w:r w:rsidR="0076008D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</w:p>
    <w:p w:rsidR="007D62C0" w:rsidRPr="004973B3" w:rsidRDefault="001E4C45" w:rsidP="00FC4394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4973B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คณะ</w:t>
      </w:r>
      <w:r w:rsidR="007D62C0" w:rsidRPr="004973B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.........................................................................</w:t>
      </w:r>
    </w:p>
    <w:p w:rsidR="00FC4394" w:rsidRPr="004973B3" w:rsidRDefault="006F283D" w:rsidP="00FC4394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FC4394"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มหาวิทยาลัยราช</w:t>
      </w:r>
      <w:proofErr w:type="spellStart"/>
      <w:r w:rsidR="00FC4394"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ภัฏว</w:t>
      </w:r>
      <w:proofErr w:type="spellEnd"/>
      <w:r w:rsidR="00FC4394"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ไลยอลงกรณ์ ในพระบรมราชูปถัมภ์</w:t>
      </w:r>
    </w:p>
    <w:p w:rsidR="00FC4394" w:rsidRPr="004973B3" w:rsidRDefault="00FC4394" w:rsidP="00FC4394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******************</w:t>
      </w:r>
    </w:p>
    <w:p w:rsidR="00CF5A97" w:rsidRPr="004973B3" w:rsidRDefault="00CF5A97" w:rsidP="00CF5A97">
      <w:pPr>
        <w:tabs>
          <w:tab w:val="left" w:pos="3210"/>
          <w:tab w:val="center" w:pos="4513"/>
          <w:tab w:val="left" w:pos="6780"/>
          <w:tab w:val="left" w:pos="7088"/>
        </w:tabs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4973B3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ab/>
      </w:r>
      <w:r w:rsidRPr="004973B3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ab/>
      </w:r>
    </w:p>
    <w:p w:rsidR="00CF5A97" w:rsidRPr="004973B3" w:rsidRDefault="004973B3" w:rsidP="00CF5A97">
      <w:pPr>
        <w:tabs>
          <w:tab w:val="left" w:pos="708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วันแรก</w:t>
      </w:r>
    </w:p>
    <w:p w:rsidR="003F2A83" w:rsidRPr="004973B3" w:rsidRDefault="003F2A83" w:rsidP="003F2A83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๐๘.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๘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/>
          <w:sz w:val="30"/>
          <w:szCs w:val="30"/>
          <w:cs/>
        </w:rPr>
        <w:t>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คณะกรรมการผู้ตรวจประเมินประชุม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วางแผนการตรวจเยี่ยม </w:t>
      </w:r>
    </w:p>
    <w:p w:rsidR="003F2A83" w:rsidRPr="004973B3" w:rsidRDefault="003F2A83" w:rsidP="003F2A83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กำหนดประเด็นและรายการข้อมูลที่ต้องการตรวจสอบ</w:t>
      </w:r>
    </w:p>
    <w:p w:rsidR="003F2A83" w:rsidRPr="004973B3" w:rsidRDefault="003F2A83" w:rsidP="003F2A83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๘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๐๘.๔๕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="00CE110A" w:rsidRPr="004973B3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กล่าวต้อนรับ </w:t>
      </w:r>
      <w:r w:rsidR="00CE110A" w:rsidRPr="004973B3">
        <w:rPr>
          <w:rFonts w:ascii="TH SarabunPSK" w:hAnsi="TH SarabunPSK" w:cs="TH SarabunPSK" w:hint="cs"/>
          <w:sz w:val="30"/>
          <w:szCs w:val="30"/>
          <w:cs/>
        </w:rPr>
        <w:t>แนะนำผู้บริหาร และแนะนำหน่วยงาน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พร้อมนำเสนอ</w:t>
      </w:r>
      <w:r w:rsidR="00CE110A"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>สรุปผลการดำเนินงานประกันคุณภาพของหน่วยงาน</w:t>
      </w:r>
    </w:p>
    <w:p w:rsidR="003F2A83" w:rsidRPr="004973B3" w:rsidRDefault="003F2A83" w:rsidP="003F2A83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๐๘.๔๕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๐๙.๐๐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คณะกรรมการตรวจประเมินฯ ชี้แจงกระบวนการและวัตถุ</w:t>
      </w:r>
      <w:bookmarkStart w:id="0" w:name="_GoBack"/>
      <w:bookmarkEnd w:id="0"/>
      <w:r w:rsidRPr="004973B3">
        <w:rPr>
          <w:rFonts w:ascii="TH SarabunPSK" w:hAnsi="TH SarabunPSK" w:cs="TH SarabunPSK" w:hint="cs"/>
          <w:sz w:val="30"/>
          <w:szCs w:val="30"/>
          <w:cs/>
        </w:rPr>
        <w:t>ประสงค์ของการ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ประเมินคุณภาพก</w:t>
      </w:r>
      <w:r w:rsidR="00BA1964" w:rsidRPr="004973B3">
        <w:rPr>
          <w:rFonts w:ascii="TH SarabunPSK" w:hAnsi="TH SarabunPSK" w:cs="TH SarabunPSK" w:hint="cs"/>
          <w:sz w:val="30"/>
          <w:szCs w:val="30"/>
          <w:cs/>
        </w:rPr>
        <w:t>า</w:t>
      </w:r>
      <w:r w:rsidR="007D62C0" w:rsidRPr="004973B3">
        <w:rPr>
          <w:rFonts w:ascii="TH SarabunPSK" w:hAnsi="TH SarabunPSK" w:cs="TH SarabunPSK" w:hint="cs"/>
          <w:sz w:val="30"/>
          <w:szCs w:val="30"/>
          <w:cs/>
        </w:rPr>
        <w:t>รศึกษาภายใน ประจำปีการศึกษา ๒๕๕๗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แก่คณะ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ผู้บริหารและบุคลากร</w:t>
      </w:r>
    </w:p>
    <w:p w:rsidR="003F2A83" w:rsidRPr="004973B3" w:rsidRDefault="003F2A83" w:rsidP="003F2A83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๐๙.๐๐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–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๒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>๐ น.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 ตรวจสอบเอกสารหลักฐาน</w:t>
      </w:r>
    </w:p>
    <w:p w:rsidR="003F2A83" w:rsidRPr="004973B3" w:rsidRDefault="003F2A83" w:rsidP="003F2A83">
      <w:pPr>
        <w:tabs>
          <w:tab w:val="left" w:pos="2552"/>
        </w:tabs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๑๒.๐๐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๑๓.๐๐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AA3606" w:rsidRPr="004973B3" w:rsidRDefault="003F2A83" w:rsidP="003F2A83">
      <w:p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เวลา ๑๓.๐๐ </w:t>
      </w:r>
      <w:r w:rsidRPr="004973B3">
        <w:rPr>
          <w:rFonts w:ascii="TH SarabunPSK" w:hAnsi="TH SarabunPSK" w:cs="TH SarabunPSK"/>
          <w:sz w:val="30"/>
          <w:szCs w:val="30"/>
          <w:cs/>
        </w:rPr>
        <w:t>–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๑</w:t>
      </w:r>
      <w:r w:rsidR="00B55DF8" w:rsidRPr="004973B3">
        <w:rPr>
          <w:rFonts w:ascii="TH SarabunPSK" w:hAnsi="TH SarabunPSK" w:cs="TH SarabunPSK" w:hint="cs"/>
          <w:sz w:val="30"/>
          <w:szCs w:val="30"/>
          <w:cs/>
        </w:rPr>
        <w:t>๕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.</w:t>
      </w:r>
      <w:r w:rsidR="00B55DF8"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 น.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สัมภาษณ์ผู้เกี่ยวข้อง ประกอบด้วย</w:t>
      </w:r>
    </w:p>
    <w:p w:rsidR="00AA3606" w:rsidRPr="004973B3" w:rsidRDefault="003F2A83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คณบดี</w:t>
      </w:r>
    </w:p>
    <w:p w:rsidR="00AA3606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รองคณบดี</w:t>
      </w:r>
    </w:p>
    <w:p w:rsidR="00AA3606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ประธานหลักสูตร</w:t>
      </w:r>
    </w:p>
    <w:p w:rsidR="00AA3606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ผู้แทนอาจารย์</w:t>
      </w:r>
    </w:p>
    <w:p w:rsidR="00AA3606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ผู้แทนเจ้าหน้าที่</w:t>
      </w:r>
    </w:p>
    <w:p w:rsidR="00AA3606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ผู้แทน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นักศึกษาภาคปกติ /ภาคพิเศษ</w:t>
      </w:r>
    </w:p>
    <w:p w:rsidR="00AA3606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 xml:space="preserve">ผู้แทนศิษย์เก่า </w:t>
      </w:r>
    </w:p>
    <w:p w:rsidR="003F2A83" w:rsidRPr="004973B3" w:rsidRDefault="00BA27AA" w:rsidP="003F2A83">
      <w:pPr>
        <w:pStyle w:val="a3"/>
        <w:numPr>
          <w:ilvl w:val="0"/>
          <w:numId w:val="2"/>
        </w:numPr>
        <w:tabs>
          <w:tab w:val="left" w:pos="2552"/>
        </w:tabs>
        <w:ind w:right="-12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AA3606" w:rsidRPr="004973B3">
        <w:rPr>
          <w:rFonts w:ascii="TH SarabunPSK" w:hAnsi="TH SarabunPSK" w:cs="TH SarabunPSK" w:hint="cs"/>
          <w:sz w:val="30"/>
          <w:szCs w:val="30"/>
          <w:cs/>
        </w:rPr>
        <w:t>ผู้ใช้บัณฑิต</w:t>
      </w:r>
    </w:p>
    <w:p w:rsidR="003F2A83" w:rsidRPr="004973B3" w:rsidRDefault="003F2A83" w:rsidP="00D90414">
      <w:pPr>
        <w:tabs>
          <w:tab w:val="left" w:pos="2552"/>
        </w:tabs>
        <w:ind w:right="-33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="00D90414" w:rsidRPr="004973B3">
        <w:rPr>
          <w:rFonts w:ascii="TH SarabunPSK" w:hAnsi="TH SarabunPSK" w:cs="TH SarabunPSK" w:hint="cs"/>
          <w:sz w:val="30"/>
          <w:szCs w:val="30"/>
          <w:cs/>
        </w:rPr>
        <w:t>๑๕.๐๐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๕.</w:t>
      </w:r>
      <w:r w:rsidR="00D90414"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="00D90414" w:rsidRPr="004973B3">
        <w:rPr>
          <w:rFonts w:ascii="TH SarabunPSK" w:hAnsi="TH SarabunPSK" w:cs="TH SarabunPSK" w:hint="cs"/>
          <w:sz w:val="30"/>
          <w:szCs w:val="30"/>
          <w:cs/>
        </w:rPr>
        <w:t xml:space="preserve">สังเกตการณ์เรียนการสอน และตรวจเยี่ยมสถานที่ต่าง ๆ ในคณะ (เช่น </w:t>
      </w:r>
      <w:r w:rsidR="00D90414" w:rsidRPr="004973B3">
        <w:rPr>
          <w:rFonts w:ascii="TH SarabunPSK" w:hAnsi="TH SarabunPSK" w:cs="TH SarabunPSK" w:hint="cs"/>
          <w:sz w:val="30"/>
          <w:szCs w:val="30"/>
          <w:cs/>
        </w:rPr>
        <w:tab/>
        <w:t>ห้องเรียน ห้องปฏิบัติการ ห้องสมุด ห้องกิจกรรมนักศึกษา)</w:t>
      </w:r>
    </w:p>
    <w:p w:rsidR="003F2A83" w:rsidRPr="004973B3" w:rsidRDefault="003F2A83" w:rsidP="003F2A83">
      <w:pPr>
        <w:tabs>
          <w:tab w:val="left" w:pos="2552"/>
        </w:tabs>
        <w:ind w:right="-330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๕</w:t>
      </w:r>
      <w:r w:rsidRPr="004973B3">
        <w:rPr>
          <w:rFonts w:ascii="TH SarabunPSK" w:hAnsi="TH SarabunPSK" w:cs="TH SarabunPSK"/>
          <w:sz w:val="30"/>
          <w:szCs w:val="30"/>
        </w:rPr>
        <w:t>.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๓๐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๑๖.๓๐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คณะกรรมการผู้ตรวจประเมินประชุมสรุปผลการตรวจประเมิน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ประจำวัน</w:t>
      </w:r>
    </w:p>
    <w:p w:rsidR="004973B3" w:rsidRPr="004973B3" w:rsidRDefault="004973B3" w:rsidP="003F2A83">
      <w:pPr>
        <w:tabs>
          <w:tab w:val="left" w:pos="2552"/>
        </w:tabs>
        <w:ind w:right="-330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CF5A97" w:rsidRPr="004973B3" w:rsidRDefault="004973B3" w:rsidP="00CF5A97">
      <w:pPr>
        <w:tabs>
          <w:tab w:val="left" w:pos="2190"/>
        </w:tabs>
        <w:ind w:right="-1039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วันที่สอง</w:t>
      </w:r>
    </w:p>
    <w:p w:rsidR="00AD3B8A" w:rsidRPr="004973B3" w:rsidRDefault="00AD3B8A" w:rsidP="00AD3B8A">
      <w:pPr>
        <w:tabs>
          <w:tab w:val="left" w:pos="2552"/>
        </w:tabs>
        <w:ind w:right="-1039"/>
        <w:jc w:val="thaiDistribute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๐๘.๓๐ –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/>
          <w:sz w:val="30"/>
          <w:szCs w:val="30"/>
          <w:cs/>
        </w:rPr>
        <w:t>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คณะกรรมการตรวจประเมินฯ ตรวจสอบเอกสารหลักฐานเพิ่มเติม</w:t>
      </w:r>
    </w:p>
    <w:p w:rsidR="00AD3B8A" w:rsidRPr="004973B3" w:rsidRDefault="00AD3B8A" w:rsidP="00AD3B8A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๐</w:t>
      </w:r>
      <w:r w:rsidRPr="004973B3">
        <w:rPr>
          <w:rFonts w:ascii="TH SarabunPSK" w:hAnsi="TH SarabunPSK" w:cs="TH SarabunPSK"/>
          <w:sz w:val="30"/>
          <w:szCs w:val="30"/>
          <w:cs/>
        </w:rPr>
        <w:t>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๑๒.๐๐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คณะกรรมการผู้ตรวจประเมิน ประชุมพิจารณาผลการประเมิน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คุณภาพการศึกษา</w:t>
      </w:r>
    </w:p>
    <w:p w:rsidR="00AD3B8A" w:rsidRPr="004973B3" w:rsidRDefault="00AD3B8A" w:rsidP="00AD3B8A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 xml:space="preserve">เวลา ๑๒.๐๐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๑๓.๐๐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AD3B8A" w:rsidRPr="004973B3" w:rsidRDefault="00AD3B8A" w:rsidP="00AD3B8A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เวลา ๑๓.๐๐ </w:t>
      </w:r>
      <w:r w:rsidRPr="004973B3">
        <w:rPr>
          <w:rFonts w:ascii="TH SarabunPSK" w:hAnsi="TH SarabunPSK" w:cs="TH SarabunPSK"/>
          <w:sz w:val="30"/>
          <w:szCs w:val="30"/>
          <w:cs/>
        </w:rPr>
        <w:t>–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๑๕.๐๐ น.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คณะกรรมการผู้ตรวจประเมินประชุมพิจารณาผลการประเมิน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คุณภาพการศึกษา</w:t>
      </w:r>
      <w:r w:rsidRPr="004973B3">
        <w:rPr>
          <w:rFonts w:ascii="TH SarabunPSK" w:hAnsi="TH SarabunPSK" w:cs="TH SarabunPSK"/>
          <w:sz w:val="30"/>
          <w:szCs w:val="30"/>
          <w:cs/>
        </w:rPr>
        <w:t>(ต่อ)</w:t>
      </w:r>
    </w:p>
    <w:p w:rsidR="00AD3B8A" w:rsidRPr="004973B3" w:rsidRDefault="00AD3B8A" w:rsidP="00AD3B8A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เวลา ๑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๕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.๐๐ </w:t>
      </w:r>
      <w:r w:rsidRPr="004973B3">
        <w:rPr>
          <w:rFonts w:ascii="TH SarabunPSK" w:hAnsi="TH SarabunPSK" w:cs="TH SarabunPSK"/>
          <w:sz w:val="30"/>
          <w:szCs w:val="30"/>
        </w:rPr>
        <w:t>–</w:t>
      </w:r>
      <w:r w:rsidRPr="004973B3">
        <w:rPr>
          <w:rFonts w:ascii="TH SarabunPSK" w:hAnsi="TH SarabunPSK" w:cs="TH SarabunPSK"/>
          <w:sz w:val="30"/>
          <w:szCs w:val="30"/>
          <w:cs/>
        </w:rPr>
        <w:t xml:space="preserve"> ๑๖.๓๐ น.</w:t>
      </w:r>
      <w:r w:rsidRPr="004973B3">
        <w:rPr>
          <w:rFonts w:ascii="TH SarabunPSK" w:hAnsi="TH SarabunPSK" w:cs="TH SarabunPSK"/>
          <w:sz w:val="30"/>
          <w:szCs w:val="30"/>
          <w:cs/>
        </w:rPr>
        <w:tab/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คณะกรรมการผู้ตรวจประเมินรายงานผลการประเมิน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>คุณภาพการศึกษาด้วยวาจา</w:t>
      </w:r>
    </w:p>
    <w:p w:rsidR="00AD3B8A" w:rsidRPr="004973B3" w:rsidRDefault="00AD3B8A" w:rsidP="00AD3B8A">
      <w:pPr>
        <w:tabs>
          <w:tab w:val="left" w:pos="2552"/>
        </w:tabs>
        <w:ind w:right="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</w:rPr>
        <w:tab/>
        <w:t>-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  <w:cs/>
        </w:rPr>
        <w:t>คณะกรรมการผู้ตรวจประเมินเขียนรายงานการประเมิน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73B3">
        <w:rPr>
          <w:rFonts w:ascii="TH SarabunPSK" w:hAnsi="TH SarabunPSK" w:cs="TH SarabunPSK"/>
          <w:sz w:val="30"/>
          <w:szCs w:val="30"/>
          <w:cs/>
        </w:rPr>
        <w:t>เพื่อเสนอผล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</w:r>
      <w:r w:rsidRPr="004973B3">
        <w:rPr>
          <w:rFonts w:ascii="TH SarabunPSK" w:hAnsi="TH SarabunPSK" w:cs="TH SarabunPSK"/>
          <w:sz w:val="30"/>
          <w:szCs w:val="30"/>
          <w:cs/>
        </w:rPr>
        <w:t>การประเมินเป็นลายลักษณ์อักษร</w:t>
      </w:r>
      <w:r w:rsidRPr="004973B3">
        <w:rPr>
          <w:rFonts w:ascii="TH SarabunPSK" w:hAnsi="TH SarabunPSK" w:cs="TH SarabunPSK" w:hint="cs"/>
          <w:sz w:val="30"/>
          <w:szCs w:val="30"/>
          <w:cs/>
        </w:rPr>
        <w:t xml:space="preserve"> จำนวน ๑ เล่ม และส่งให้สำนัก</w:t>
      </w:r>
      <w:r w:rsidRPr="004973B3">
        <w:rPr>
          <w:rFonts w:ascii="TH SarabunPSK" w:hAnsi="TH SarabunPSK" w:cs="TH SarabunPSK" w:hint="cs"/>
          <w:sz w:val="30"/>
          <w:szCs w:val="30"/>
          <w:cs/>
        </w:rPr>
        <w:tab/>
        <w:t>มาตรฐานและจัดการคุณภาพ จำนวน ๑ เล่ม (พร้อมไฟล์เอกสาร)</w:t>
      </w:r>
    </w:p>
    <w:p w:rsidR="00AD3B8A" w:rsidRPr="004973B3" w:rsidRDefault="00AD3B8A" w:rsidP="00AD3B8A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4973B3">
        <w:rPr>
          <w:rFonts w:ascii="TH SarabunPSK" w:hAnsi="TH SarabunPSK" w:cs="TH SarabunPSK"/>
          <w:sz w:val="30"/>
          <w:szCs w:val="30"/>
          <w:cs/>
        </w:rPr>
        <w:t>เสร็จสิ้นการตรวจประเมินคุณภาพการศึกษาภายในระดับ</w:t>
      </w:r>
      <w:r w:rsidR="004B3837" w:rsidRPr="004973B3">
        <w:rPr>
          <w:rFonts w:ascii="TH SarabunPSK" w:hAnsi="TH SarabunPSK" w:cs="TH SarabunPSK" w:hint="cs"/>
          <w:sz w:val="30"/>
          <w:szCs w:val="30"/>
          <w:cs/>
        </w:rPr>
        <w:t>คณะ</w:t>
      </w:r>
    </w:p>
    <w:p w:rsidR="00CF5A97" w:rsidRPr="004973B3" w:rsidRDefault="00CF5A97" w:rsidP="00CF5A97">
      <w:pPr>
        <w:tabs>
          <w:tab w:val="left" w:pos="2552"/>
        </w:tabs>
        <w:ind w:right="-103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F5A97" w:rsidRPr="004973B3" w:rsidRDefault="00CF5A97" w:rsidP="00CF5A97">
      <w:pPr>
        <w:tabs>
          <w:tab w:val="left" w:pos="2552"/>
        </w:tabs>
        <w:ind w:right="-1039"/>
        <w:jc w:val="center"/>
        <w:rPr>
          <w:rFonts w:ascii="TH SarabunPSK" w:hAnsi="TH SarabunPSK" w:cs="TH SarabunPSK"/>
          <w:sz w:val="30"/>
          <w:szCs w:val="30"/>
          <w:cs/>
        </w:rPr>
      </w:pPr>
      <w:r w:rsidRPr="004973B3">
        <w:rPr>
          <w:rFonts w:ascii="TH SarabunPSK" w:hAnsi="TH SarabunPSK" w:cs="TH SarabunPSK"/>
          <w:sz w:val="30"/>
          <w:szCs w:val="30"/>
          <w:cs/>
        </w:rPr>
        <w:t>****************************************</w:t>
      </w:r>
    </w:p>
    <w:p w:rsidR="0025470A" w:rsidRPr="004973B3" w:rsidRDefault="00490395" w:rsidP="0025470A">
      <w:pPr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b/>
          <w:bCs/>
          <w:sz w:val="30"/>
          <w:szCs w:val="30"/>
          <w:cs/>
        </w:rPr>
        <w:t>**</w:t>
      </w:r>
      <w:r w:rsidR="00CF5A97" w:rsidRPr="004973B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CF5A97" w:rsidRPr="004973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F5A97" w:rsidRPr="004973B3">
        <w:rPr>
          <w:rFonts w:ascii="TH SarabunPSK" w:hAnsi="TH SarabunPSK" w:cs="TH SarabunPSK"/>
          <w:sz w:val="30"/>
          <w:szCs w:val="30"/>
          <w:cs/>
        </w:rPr>
        <w:tab/>
      </w:r>
      <w:r w:rsidR="0025470A" w:rsidRPr="004973B3">
        <w:rPr>
          <w:rFonts w:ascii="TH SarabunPSK" w:hAnsi="TH SarabunPSK" w:cs="TH SarabunPSK" w:hint="cs"/>
          <w:sz w:val="30"/>
          <w:szCs w:val="30"/>
          <w:cs/>
        </w:rPr>
        <w:t>-    เวลา ๑๐.๓๐-๑๐.๔๕ น. พักรับประทานอาหารว่าง</w:t>
      </w:r>
    </w:p>
    <w:p w:rsidR="0025470A" w:rsidRPr="004973B3" w:rsidRDefault="0025470A" w:rsidP="0025470A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>เวลา ๑๔.๓๐-๑๔.๔๕ น. พักรับประทานอาหารว่าง</w:t>
      </w:r>
    </w:p>
    <w:p w:rsidR="000A5697" w:rsidRPr="004973B3" w:rsidRDefault="0025470A" w:rsidP="004A5CAF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973B3">
        <w:rPr>
          <w:rFonts w:ascii="TH SarabunPSK" w:hAnsi="TH SarabunPSK" w:cs="TH SarabunPSK" w:hint="cs"/>
          <w:sz w:val="30"/>
          <w:szCs w:val="30"/>
          <w:cs/>
        </w:rPr>
        <w:t>กำหนดการอาจเปลี่ยนแปลงตามความเหมาะสม</w:t>
      </w:r>
    </w:p>
    <w:sectPr w:rsidR="000A5697" w:rsidRPr="004973B3" w:rsidSect="004973B3">
      <w:pgSz w:w="11906" w:h="16838"/>
      <w:pgMar w:top="993" w:right="144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EC5"/>
    <w:multiLevelType w:val="hybridMultilevel"/>
    <w:tmpl w:val="BEECF87E"/>
    <w:lvl w:ilvl="0" w:tplc="400EBF2E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9E6962"/>
    <w:multiLevelType w:val="hybridMultilevel"/>
    <w:tmpl w:val="14E4BE10"/>
    <w:lvl w:ilvl="0" w:tplc="11ECD050">
      <w:start w:val="2"/>
      <w:numFmt w:val="bullet"/>
      <w:lvlText w:val="-"/>
      <w:lvlJc w:val="left"/>
      <w:pPr>
        <w:ind w:left="29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97"/>
    <w:rsid w:val="000A5697"/>
    <w:rsid w:val="00146BC1"/>
    <w:rsid w:val="00163032"/>
    <w:rsid w:val="00197DEF"/>
    <w:rsid w:val="001C786E"/>
    <w:rsid w:val="001E4C45"/>
    <w:rsid w:val="00207492"/>
    <w:rsid w:val="002265B3"/>
    <w:rsid w:val="0025470A"/>
    <w:rsid w:val="002B1CF6"/>
    <w:rsid w:val="002C2AED"/>
    <w:rsid w:val="002F49C2"/>
    <w:rsid w:val="003012BF"/>
    <w:rsid w:val="00325452"/>
    <w:rsid w:val="003522F9"/>
    <w:rsid w:val="00354EFF"/>
    <w:rsid w:val="00362EAC"/>
    <w:rsid w:val="003D38EB"/>
    <w:rsid w:val="003F2A83"/>
    <w:rsid w:val="00412075"/>
    <w:rsid w:val="00487158"/>
    <w:rsid w:val="00490395"/>
    <w:rsid w:val="004973B3"/>
    <w:rsid w:val="004A5CAF"/>
    <w:rsid w:val="004B2375"/>
    <w:rsid w:val="004B3837"/>
    <w:rsid w:val="004F060D"/>
    <w:rsid w:val="0056391F"/>
    <w:rsid w:val="005F2E1A"/>
    <w:rsid w:val="00615457"/>
    <w:rsid w:val="006455AA"/>
    <w:rsid w:val="006664D7"/>
    <w:rsid w:val="006879D6"/>
    <w:rsid w:val="006D4095"/>
    <w:rsid w:val="006F283D"/>
    <w:rsid w:val="007352D6"/>
    <w:rsid w:val="0076008D"/>
    <w:rsid w:val="00773E7A"/>
    <w:rsid w:val="007D62C0"/>
    <w:rsid w:val="00834C7C"/>
    <w:rsid w:val="008B6DB8"/>
    <w:rsid w:val="008D13E6"/>
    <w:rsid w:val="008E0C1C"/>
    <w:rsid w:val="008F2771"/>
    <w:rsid w:val="00911B4F"/>
    <w:rsid w:val="00953B17"/>
    <w:rsid w:val="009C4EA9"/>
    <w:rsid w:val="00A01E23"/>
    <w:rsid w:val="00A97456"/>
    <w:rsid w:val="00AA3606"/>
    <w:rsid w:val="00AB51A5"/>
    <w:rsid w:val="00AD3B8A"/>
    <w:rsid w:val="00B43B1E"/>
    <w:rsid w:val="00B55DF8"/>
    <w:rsid w:val="00BA1964"/>
    <w:rsid w:val="00BA27AA"/>
    <w:rsid w:val="00CE110A"/>
    <w:rsid w:val="00CF5A97"/>
    <w:rsid w:val="00D20825"/>
    <w:rsid w:val="00D5731E"/>
    <w:rsid w:val="00D90414"/>
    <w:rsid w:val="00E778FE"/>
    <w:rsid w:val="00F215CF"/>
    <w:rsid w:val="00F70786"/>
    <w:rsid w:val="00FB6D6F"/>
    <w:rsid w:val="00FC4394"/>
    <w:rsid w:val="00FC4FC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3AC3B-8DA0-4A9A-A495-47048FE4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9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0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E4F7-D016-4E39-A3F0-77EFD552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2013-06-12T04:25:00Z</cp:lastPrinted>
  <dcterms:created xsi:type="dcterms:W3CDTF">2015-08-26T02:30:00Z</dcterms:created>
  <dcterms:modified xsi:type="dcterms:W3CDTF">2015-08-26T02:30:00Z</dcterms:modified>
</cp:coreProperties>
</file>