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3" w:rsidRDefault="00F47CF3" w:rsidP="00F47C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E57CD" w:rsidRPr="00E53BEB" w:rsidRDefault="00F47CF3" w:rsidP="00F47C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E57C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2559</w:t>
      </w:r>
    </w:p>
    <w:p w:rsidR="001E57CD" w:rsidRPr="002E5A53" w:rsidRDefault="001E57CD" w:rsidP="001E57C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1E57C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2E5A5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65CFC" w:rsidRPr="00365CFC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เทคโนโลยีการเกษตร</w:t>
      </w:r>
    </w:p>
    <w:p w:rsidR="001E57CD" w:rsidRPr="002E5A53" w:rsidRDefault="001E57CD" w:rsidP="001E57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E57CD" w:rsidRPr="00F400EF" w:rsidTr="001E57CD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BA208E" w:rsidRDefault="001E57CD" w:rsidP="001E57CD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5CFC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CFC" w:rsidRPr="005734D5" w:rsidRDefault="00365CFC" w:rsidP="00365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CFC" w:rsidRPr="005734D5" w:rsidRDefault="00365CFC" w:rsidP="00365C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สาขาวิชาวิทยาศาสตร์และเทคโนโลยีการอาหาร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15DA3139507D40538228744A93E84D01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365CFC" w:rsidRPr="002E5A53" w:rsidRDefault="00365CFC" w:rsidP="00365C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365CFC" w:rsidRPr="00295EAE" w:rsidRDefault="00365CFC" w:rsidP="00365C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CFC" w:rsidRPr="00295EAE" w:rsidRDefault="00365CFC" w:rsidP="00365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5CFC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CFC" w:rsidRPr="005734D5" w:rsidRDefault="00365CFC" w:rsidP="00365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CFC" w:rsidRPr="005734D5" w:rsidRDefault="00365CFC" w:rsidP="00365C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สาขาวิชาเกษตรศาสตร์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57628DB200904F318A4828C4991F9903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365CFC" w:rsidRPr="002E5A53" w:rsidRDefault="00B518C7" w:rsidP="00365C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365CFC" w:rsidRPr="00295EAE" w:rsidRDefault="00365CFC" w:rsidP="00365C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CFC" w:rsidRPr="00295EAE" w:rsidRDefault="00365CFC" w:rsidP="00365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E57CD" w:rsidRPr="00F400EF" w:rsidTr="001E57CD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5CFC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CFC" w:rsidRPr="005734D5" w:rsidRDefault="00365CFC" w:rsidP="00365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5CFC" w:rsidRPr="005734D5" w:rsidRDefault="00365CFC" w:rsidP="00365C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</w:t>
            </w:r>
            <w:proofErr w:type="spellEnd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รมหาบัณฑิต สาขาวิชาเทคโนโลยีการจัดการเกษตร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FCF7375AF0BE40AF96362932E837B1EE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365CFC" w:rsidRPr="002E5A53" w:rsidRDefault="00365CFC" w:rsidP="00365CF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365CFC" w:rsidRPr="00295EAE" w:rsidRDefault="00365CFC" w:rsidP="00365CF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65CFC" w:rsidRPr="00295EAE" w:rsidRDefault="00365CFC" w:rsidP="00365CF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F47CF3" w:rsidP="001E57C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1542D"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</w:t>
      </w:r>
      <w:r w:rsidR="004374D7">
        <w:rPr>
          <w:rFonts w:ascii="TH SarabunPSK" w:hAnsi="TH SarabunPSK" w:cs="TH SarabunPSK" w:hint="cs"/>
          <w:sz w:val="32"/>
          <w:szCs w:val="32"/>
          <w:cs/>
        </w:rPr>
        <w:t xml:space="preserve">นักศึกษาจบ </w:t>
      </w:r>
      <w:r w:rsidR="00F1542D">
        <w:rPr>
          <w:rFonts w:ascii="TH SarabunPSK" w:hAnsi="TH SarabunPSK" w:cs="TH SarabunPSK" w:hint="cs"/>
          <w:sz w:val="32"/>
          <w:szCs w:val="32"/>
          <w:cs/>
        </w:rPr>
        <w:t>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1542D" w:rsidRDefault="00F1542D" w:rsidP="007F3D39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  <w:bookmarkStart w:id="0" w:name="_GoBack"/>
      <w:bookmarkEnd w:id="0"/>
    </w:p>
    <w:p w:rsidR="00356BCC" w:rsidRPr="00356BCC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746A54" w:rsidRDefault="00746A54" w:rsidP="001E57CD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46A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หลักสูตรวิทยา</w:t>
      </w:r>
      <w:proofErr w:type="spellStart"/>
      <w:r w:rsidRPr="00746A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746A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สาขาวิชาวิทยาศาสตร์และเทคโนโลยีการอาหาร</w:t>
      </w:r>
    </w:p>
    <w:p w:rsidR="001E57CD" w:rsidRP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54" w:rsidRPr="00746A54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  <w:t>25511531105698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1"/>
        <w:gridCol w:w="4789"/>
        <w:gridCol w:w="30"/>
      </w:tblGrid>
      <w:tr w:rsidR="00422A26" w:rsidRPr="00422A26" w:rsidTr="009E3098">
        <w:trPr>
          <w:trHeight w:val="345"/>
          <w:hidden/>
        </w:trPr>
        <w:tc>
          <w:tcPr>
            <w:tcW w:w="56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422A26" w:rsidRPr="00422A26" w:rsidRDefault="00422A26" w:rsidP="00422A2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422A26" w:rsidRPr="00422A26" w:rsidRDefault="00422A26" w:rsidP="00422A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 w:rsidR="00FA0DA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="00FA0DA8"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 w:rsidR="00FA0DA8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422A26" w:rsidRPr="00422A26" w:rsidRDefault="00FA0DA8" w:rsidP="00FA0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มีคุณธรรมและจริยธรรมในการแก้ปัญหา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มีความซื่อสัตย์สุจริต เสียสละ /จิตอาสา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ประพฤติตนเป็นแบบอย่างที่ดี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มีความมุ่งมั่น ขยันหมั่นเพียร มีความรับผิดชอบ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 ความสามารถในหลักสูตรวิชาชีพวิทยาศาสตร์และเทคโนโลยีการอาหาร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สามารถนำความรู้มาประยุกต์ใช้ในการปฏิบัติงานจริง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สามารถนำความรู้มาใช้ในการแก้ไขปัญหาในการทำงาน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มีความตระหนักถึงกฎระเบียบ ข้อบังคับที่เปลี่ยนแปลงตามสถานการณ์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มีความสามารถในการแก้ไขปัญหา คิดวิเคราะห์ปัญหาที่เกิดขึ้นอย่างมีระบบ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มีความคิดริเริ่ม สร้างสรรค์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สามารถแก้ปัญหาเฉพาะหน้าได้อย่างถูกต้องและเหมาะสม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3098" w:rsidRDefault="009E3098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3098" w:rsidRDefault="009E3098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6A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746A54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746A54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สาขาวิชาเกษตรศาสตร์</w:t>
      </w:r>
    </w:p>
    <w:p w:rsidR="001E57CD" w:rsidRPr="007F3D39" w:rsidRDefault="001E57CD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6A54" w:rsidRPr="00746A54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25491531106361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1"/>
        <w:gridCol w:w="4819"/>
      </w:tblGrid>
      <w:tr w:rsidR="007F3D39" w:rsidRPr="00422A26" w:rsidTr="009E3098">
        <w:trPr>
          <w:trHeight w:val="40"/>
          <w:hidden/>
        </w:trPr>
        <w:tc>
          <w:tcPr>
            <w:tcW w:w="56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7F3D39" w:rsidRPr="00422A26" w:rsidRDefault="007F3D39" w:rsidP="004D21B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7F3D39" w:rsidRPr="00422A26" w:rsidRDefault="009E3098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="007F3D39"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7F3D39" w:rsidRPr="00422A26" w:rsidRDefault="009E3098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มีวินัยและตรงต่อเวลา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 สุจริต เอื้อเฟื้อเผื่อแผ่ และมีจิตสาธารณะ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 และหน้าที่ รับฟังความคิดเห็นของผู้อื่น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ปฏิบัติตามกฎระเบียบ และข้อบังคับต่างๆ ขององค์กรและสังคม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มีจิตสำนักและรับผิดชอบต่อวิชาชีพทางการเกษตร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</w:t>
            </w: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ความเข้าใจในเนื้อหาสาขาวิชาการเกษตรทั้งภาคทฤษฎีและภาคปฏิบัติต่อสถานการณ์โลก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มีความรู้ที่เกิดจากการบูรณการความรู้ทางวิชาการและภูมิปัญหาไทยในศาสตร์ต่างๆ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มีความรู้ในกระบวนการและเทคนิควิจัยเพื่อแก้ไขปัญหาและต่อยอดความรู้ใหม่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มีความสามารถในการสืบค้นและรวบรวมข้อมูลอย่างเป็นระบบ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มีความสามารถในการประยุกต์ความรู้ได้อย่างเหมาะสม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มีทักษะในการปฏิบัติในด้านวิชาการเกษตร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สามารถปฏิบัติหน้าที่ของตนเองและส่วนรวม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</w:t>
            </w:r>
            <w:proofErr w:type="spellStart"/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สัมพันธ์เป็นอย่างดี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มีสภาวะการเป็นผู้นำ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สามารถปรับตัวเข้ากับวัฒนธรรม และองค์กรเป็นอย่างดี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มีความรู้และพัฒนาตนเองในวิชาชีพ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356BCC" w:rsidRPr="00356BCC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ระดับปริญญาโท</w:t>
      </w:r>
    </w:p>
    <w:p w:rsidR="008465FE" w:rsidRDefault="008465FE" w:rsidP="008465FE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รมหาบัณฑิต สาขาวิชาเทคโนโลยีการจัดการเกษตร </w:t>
      </w:r>
    </w:p>
    <w:p w:rsidR="001E57CD" w:rsidRPr="001E57CD" w:rsidRDefault="001E57CD" w:rsidP="008465FE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465FE" w:rsidRPr="008465F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25501531110764</w:t>
      </w:r>
    </w:p>
    <w:tbl>
      <w:tblPr>
        <w:tblW w:w="10459" w:type="dxa"/>
        <w:tblInd w:w="-719" w:type="dxa"/>
        <w:tblLook w:val="04A0" w:firstRow="1" w:lastRow="0" w:firstColumn="1" w:lastColumn="0" w:noHBand="0" w:noVBand="1"/>
      </w:tblPr>
      <w:tblGrid>
        <w:gridCol w:w="5671"/>
        <w:gridCol w:w="4788"/>
      </w:tblGrid>
      <w:tr w:rsidR="00D31805" w:rsidRPr="00422A26" w:rsidTr="009E3098">
        <w:trPr>
          <w:trHeight w:val="40"/>
          <w:hidden/>
        </w:trPr>
        <w:tc>
          <w:tcPr>
            <w:tcW w:w="56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D31805" w:rsidRPr="00422A26" w:rsidRDefault="00D31805" w:rsidP="00D5372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D31805" w:rsidRPr="00422A26" w:rsidRDefault="00D31805" w:rsidP="00D5372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78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D31805" w:rsidRPr="00422A26" w:rsidRDefault="00D31805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ความสามารถจัดการปัญหาทางคุณธรรม จริยธรรม และวิชาชีพ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ความมีวินัย ความรับผิดชอบ ซื้อสัตย์ สุจริต เสียสละ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การประพฤติตนเป็นแบบอย่างที่ดี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ความรู้ในสาขาวิชาอย่างกว้างขวางและเป็นระบบ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ความรอบรู้ในงานวิจัยที่เกี่ยวข้องกับการแก้ปัญหาและต่อยอดองค์ความรู้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ความสามารถในการค้นหาข้อเท็จจริงจากแหล่งข้อมูลที่หลากหลาย</w:t>
            </w: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วิ</w:t>
            </w:r>
            <w:r w:rsidRPr="00D5372A">
              <w:rPr>
                <w:rFonts w:ascii="TH SarabunPSK" w:hAnsi="TH SarabunPSK" w:cs="TH SarabunPSK" w:hint="cs"/>
                <w:color w:val="333333"/>
                <w:sz w:val="28"/>
                <w:cs/>
              </w:rPr>
              <w:t>เคราะห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์และสังเคราะห์ข้อมูลเพื่อใช้ในการแก้ปัญหา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การนำความรู้มาประยุกต์ใช้ในการปฏิบัติงาน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การวางแผนและดำเนินโครงการหรือการวิจัยค้นคว้าทางวิชาการได้ด้วยตนเอง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ความรับผิดชอบต่อตนเองและผู้อื่น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ความเป็นผู้นำและสมาชิกกลุ่ม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>
              <w:rPr>
                <w:rFonts w:ascii="TH SarabunPSK" w:hAnsi="TH SarabunPSK" w:cs="TH SarabunPSK"/>
                <w:color w:val="333333"/>
                <w:sz w:val="28"/>
                <w:cs/>
              </w:rPr>
              <w:t>จิต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อาสาและ</w:t>
            </w:r>
            <w:proofErr w:type="spellStart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สามารถเลือกและประยุกต์ใช้เทคนิคทางสถิติในการศึกษาค้นคว้าและแก้ปัญหา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สามารถใช้เทคโนโลยีสารสนเทศในการเก็บรวบรวมข้อมูล ประมวลผล</w:t>
            </w: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แปลความหมายและนำเสนอข้อมูล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สามารถสื่อสารได้อย่างมีประสิทธิภาพในการพูด เขียน และนำเสนอ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Pr="007F3D39" w:rsidRDefault="003F3EC9" w:rsidP="009E3098">
      <w:pPr>
        <w:spacing w:after="0"/>
        <w:rPr>
          <w:rFonts w:ascii="TH SarabunPSK" w:hAnsi="TH SarabunPSK" w:cs="TH SarabunPSK" w:hint="cs"/>
          <w:sz w:val="28"/>
        </w:rPr>
      </w:pPr>
    </w:p>
    <w:sectPr w:rsidR="003F3EC9" w:rsidRPr="007F3D39" w:rsidSect="00D5372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10638"/>
    <w:rsid w:val="00356BCC"/>
    <w:rsid w:val="00365CFC"/>
    <w:rsid w:val="003F3EC9"/>
    <w:rsid w:val="00422A26"/>
    <w:rsid w:val="004374D7"/>
    <w:rsid w:val="004D21B5"/>
    <w:rsid w:val="005B0995"/>
    <w:rsid w:val="00746A54"/>
    <w:rsid w:val="007C6D2C"/>
    <w:rsid w:val="007F3D39"/>
    <w:rsid w:val="007F68FE"/>
    <w:rsid w:val="008465FE"/>
    <w:rsid w:val="0094763C"/>
    <w:rsid w:val="009E3098"/>
    <w:rsid w:val="00B518C7"/>
    <w:rsid w:val="00B669FC"/>
    <w:rsid w:val="00D31805"/>
    <w:rsid w:val="00D40643"/>
    <w:rsid w:val="00D5372A"/>
    <w:rsid w:val="00F1542D"/>
    <w:rsid w:val="00F47CF3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A0D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D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DA3139507D40538228744A93E84D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D81002-1D92-4A6F-8B04-0CAFA32F66A6}"/>
      </w:docPartPr>
      <w:docPartBody>
        <w:p w:rsidR="0084200A" w:rsidRDefault="0084200A" w:rsidP="0084200A">
          <w:pPr>
            <w:pStyle w:val="15DA3139507D40538228744A93E84D0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7628DB200904F318A4828C4991F99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E5C097-0942-4B67-9784-A1660E870424}"/>
      </w:docPartPr>
      <w:docPartBody>
        <w:p w:rsidR="0084200A" w:rsidRDefault="0084200A" w:rsidP="0084200A">
          <w:pPr>
            <w:pStyle w:val="57628DB200904F318A4828C4991F9903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CF7375AF0BE40AF96362932E837B1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CC9323-BA00-4006-93A7-0DB3D22D00FD}"/>
      </w:docPartPr>
      <w:docPartBody>
        <w:p w:rsidR="0084200A" w:rsidRDefault="0084200A" w:rsidP="0084200A">
          <w:pPr>
            <w:pStyle w:val="FCF7375AF0BE40AF96362932E837B1EE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84200A"/>
    <w:rsid w:val="00CE31AF"/>
    <w:rsid w:val="00DA163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00A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15DA3139507D40538228744A93E84D01">
    <w:name w:val="15DA3139507D40538228744A93E84D01"/>
    <w:rsid w:val="0084200A"/>
  </w:style>
  <w:style w:type="paragraph" w:customStyle="1" w:styleId="57628DB200904F318A4828C4991F9903">
    <w:name w:val="57628DB200904F318A4828C4991F9903"/>
    <w:rsid w:val="0084200A"/>
  </w:style>
  <w:style w:type="paragraph" w:customStyle="1" w:styleId="484F8DF138604826BD5E4D0C79C49EA2">
    <w:name w:val="484F8DF138604826BD5E4D0C79C49EA2"/>
    <w:rsid w:val="0084200A"/>
  </w:style>
  <w:style w:type="paragraph" w:customStyle="1" w:styleId="8D768AD6CF1545D18844E682018DD765">
    <w:name w:val="8D768AD6CF1545D18844E682018DD765"/>
    <w:rsid w:val="0084200A"/>
  </w:style>
  <w:style w:type="paragraph" w:customStyle="1" w:styleId="0D5FE20D54AC4714BC81D627262C558B">
    <w:name w:val="0D5FE20D54AC4714BC81D627262C558B"/>
    <w:rsid w:val="0084200A"/>
  </w:style>
  <w:style w:type="paragraph" w:customStyle="1" w:styleId="A337A6C66C39472EA003A8A8913C4AEE">
    <w:name w:val="A337A6C66C39472EA003A8A8913C4AEE"/>
    <w:rsid w:val="0084200A"/>
  </w:style>
  <w:style w:type="paragraph" w:customStyle="1" w:styleId="FCF7375AF0BE40AF96362932E837B1EE">
    <w:name w:val="FCF7375AF0BE40AF96362932E837B1EE"/>
    <w:rsid w:val="0084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Jongrak_SQM</cp:lastModifiedBy>
  <cp:revision>4</cp:revision>
  <cp:lastPrinted>2017-12-15T02:29:00Z</cp:lastPrinted>
  <dcterms:created xsi:type="dcterms:W3CDTF">2017-12-15T02:12:00Z</dcterms:created>
  <dcterms:modified xsi:type="dcterms:W3CDTF">2017-12-15T02:33:00Z</dcterms:modified>
</cp:coreProperties>
</file>