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420"/>
        <w:gridCol w:w="1980"/>
        <w:gridCol w:w="4276"/>
        <w:gridCol w:w="1574"/>
        <w:gridCol w:w="3544"/>
      </w:tblGrid>
      <w:tr w:rsidR="00F856BA" w:rsidRPr="00D14F97" w:rsidTr="00D90A51">
        <w:tc>
          <w:tcPr>
            <w:tcW w:w="2558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D32844" w:rsidRPr="00D14F97" w:rsidTr="00D90A51">
        <w:tc>
          <w:tcPr>
            <w:tcW w:w="15352" w:type="dxa"/>
            <w:gridSpan w:val="6"/>
            <w:shd w:val="clear" w:color="auto" w:fill="FFFF00"/>
          </w:tcPr>
          <w:p w:rsidR="00D32844" w:rsidRPr="00D14F97" w:rsidRDefault="00D32844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O5 </w:t>
            </w:r>
            <w:r w:rsidRPr="00D14F97">
              <w:rPr>
                <w:sz w:val="28"/>
                <w:szCs w:val="28"/>
                <w:cs/>
              </w:rPr>
              <w:t>ผลการประเมินคุณภาพการศึกษาตามเกณฑ์ สกอ. เป็นไปตามเป้าหมาย</w:t>
            </w: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546C8F" w:rsidP="00A067C7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1.โครง</w:t>
            </w:r>
            <w:r w:rsidR="00A067C7"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ร </w:t>
            </w:r>
            <w:r w:rsidRPr="00D14F97">
              <w:rPr>
                <w:rFonts w:ascii="TH SarabunPSK" w:hAnsi="TH SarabunPSK" w:cs="TH SarabunPSK"/>
                <w:sz w:val="28"/>
              </w:rPr>
              <w:t>QA sharing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ทุกระดับ</w:t>
            </w:r>
          </w:p>
        </w:tc>
        <w:tc>
          <w:tcPr>
            <w:tcW w:w="142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ก.พ.2561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46C8F" w:rsidRPr="009E5B96" w:rsidRDefault="00A067C7" w:rsidP="00D90A51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-มีการจัดโครงการ</w:t>
            </w:r>
            <w:r w:rsidR="0046243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62430">
              <w:rPr>
                <w:sz w:val="28"/>
                <w:szCs w:val="28"/>
              </w:rPr>
              <w:t xml:space="preserve">QA Sharing </w:t>
            </w:r>
            <w:r w:rsidR="00462430">
              <w:rPr>
                <w:rFonts w:hint="cs"/>
                <w:sz w:val="28"/>
                <w:szCs w:val="28"/>
                <w:cs/>
              </w:rPr>
              <w:t xml:space="preserve">อาจารย์ และบุคลากร </w:t>
            </w:r>
            <w:r w:rsidR="00773D16">
              <w:rPr>
                <w:rFonts w:hint="cs"/>
                <w:sz w:val="28"/>
                <w:szCs w:val="28"/>
                <w:cs/>
              </w:rPr>
              <w:t xml:space="preserve">จำนวน </w:t>
            </w:r>
            <w:r w:rsidR="009E5B96">
              <w:rPr>
                <w:sz w:val="28"/>
                <w:szCs w:val="28"/>
              </w:rPr>
              <w:t xml:space="preserve">4 </w:t>
            </w:r>
            <w:r w:rsidR="009E5B96">
              <w:rPr>
                <w:rFonts w:hint="cs"/>
                <w:sz w:val="28"/>
                <w:szCs w:val="28"/>
                <w:cs/>
              </w:rPr>
              <w:t>ครั้ง</w:t>
            </w:r>
            <w:r w:rsidR="00843F3A">
              <w:rPr>
                <w:rFonts w:hint="cs"/>
                <w:sz w:val="28"/>
                <w:szCs w:val="28"/>
                <w:cs/>
              </w:rPr>
              <w:t xml:space="preserve"> มีวัตถุประสงค์เพื่อ</w:t>
            </w:r>
            <w:r w:rsidR="00130378">
              <w:rPr>
                <w:rFonts w:hint="cs"/>
                <w:sz w:val="28"/>
                <w:szCs w:val="28"/>
                <w:cs/>
              </w:rPr>
              <w:t>สร้างความรู้ความเข้าใจที่ถูกต้องเกี่ยวกับการประกันคุณภาพการศึกษาภายใน รวมถึงเป็นเวทีให้อาจารย์และบุคลากรทุกระดับ ได้ร่วมแลกเปลี่ยนเรียนรู้ประสบการณ์ด้านประกันคุณภาพร่วมกัน</w:t>
            </w:r>
            <w:r w:rsidR="009E5B96">
              <w:rPr>
                <w:rFonts w:hint="cs"/>
                <w:sz w:val="28"/>
                <w:szCs w:val="28"/>
                <w:cs/>
              </w:rPr>
              <w:t xml:space="preserve"> มีรายละเอียด</w:t>
            </w:r>
            <w:r w:rsidR="00130378">
              <w:rPr>
                <w:rFonts w:hint="cs"/>
                <w:sz w:val="28"/>
                <w:szCs w:val="28"/>
                <w:cs/>
              </w:rPr>
              <w:t>การดำเนินการ</w:t>
            </w:r>
            <w:r w:rsidR="009E5B96">
              <w:rPr>
                <w:rFonts w:hint="cs"/>
                <w:sz w:val="28"/>
                <w:szCs w:val="28"/>
                <w:cs/>
              </w:rPr>
              <w:t>ดังนี้</w:t>
            </w:r>
          </w:p>
          <w:p w:rsidR="00B9780B" w:rsidRPr="00130378" w:rsidRDefault="00D80CC9" w:rsidP="009E5B96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773D16" w:rsidRPr="00130378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="00B9780B" w:rsidRPr="00130378">
              <w:rPr>
                <w:rFonts w:hint="cs"/>
                <w:b/>
                <w:bCs/>
                <w:sz w:val="28"/>
                <w:szCs w:val="28"/>
                <w:cs/>
              </w:rPr>
              <w:t xml:space="preserve">31 มกราคม 2561 </w:t>
            </w:r>
          </w:p>
          <w:p w:rsidR="009E5B96" w:rsidRPr="009E5B96" w:rsidRDefault="00B9780B" w:rsidP="009E5B96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เวลา 08.30-12.00 น. </w:t>
            </w:r>
            <w:r w:rsidR="00773D16">
              <w:rPr>
                <w:rFonts w:hint="cs"/>
                <w:sz w:val="28"/>
                <w:szCs w:val="28"/>
                <w:cs/>
              </w:rPr>
              <w:t>คณะสาธารณสุขศาสตร์ และวิทยาลัยนวัตกรรมการจัดการ</w:t>
            </w:r>
            <w:r w:rsidR="009E5B96">
              <w:rPr>
                <w:sz w:val="28"/>
                <w:szCs w:val="28"/>
              </w:rPr>
              <w:t xml:space="preserve"> </w:t>
            </w:r>
            <w:r w:rsidR="009E5B96">
              <w:rPr>
                <w:rFonts w:hint="cs"/>
                <w:sz w:val="28"/>
                <w:szCs w:val="28"/>
                <w:cs/>
              </w:rPr>
              <w:t>ประชุมราชนครินทร์ ชั้น 5 อาคาร 100 ปี</w:t>
            </w:r>
          </w:p>
          <w:p w:rsidR="00773D16" w:rsidRPr="009E5B96" w:rsidRDefault="00D80CC9" w:rsidP="00D90A51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B9780B">
              <w:rPr>
                <w:rFonts w:hint="cs"/>
                <w:sz w:val="28"/>
                <w:szCs w:val="28"/>
                <w:cs/>
              </w:rPr>
              <w:t>เวลา 13.00-16.30 น.</w:t>
            </w:r>
            <w:r w:rsidR="00773D16">
              <w:rPr>
                <w:rFonts w:hint="cs"/>
                <w:sz w:val="28"/>
                <w:szCs w:val="28"/>
                <w:cs/>
              </w:rPr>
              <w:t xml:space="preserve"> คณะครุศาสตร์ คณะวิทยาศาตร์และเทคโนโลยี และคณะมนุษศาสตร์และสังคมศาสตร์</w:t>
            </w:r>
            <w:r w:rsidR="009E5B96">
              <w:rPr>
                <w:sz w:val="28"/>
                <w:szCs w:val="28"/>
              </w:rPr>
              <w:t xml:space="preserve"> </w:t>
            </w:r>
            <w:r w:rsidR="009E5B96">
              <w:rPr>
                <w:rFonts w:hint="cs"/>
                <w:sz w:val="28"/>
                <w:szCs w:val="28"/>
                <w:cs/>
              </w:rPr>
              <w:t>ประชุมราชนครินทร์ ชั้น 5 อาคาร 100 ปี</w:t>
            </w:r>
          </w:p>
          <w:p w:rsidR="00773D16" w:rsidRPr="009E5B96" w:rsidRDefault="00D80CC9" w:rsidP="00D90A51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773D16" w:rsidRPr="00130378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="00B9780B" w:rsidRPr="00130378">
              <w:rPr>
                <w:rFonts w:hint="cs"/>
                <w:b/>
                <w:bCs/>
                <w:sz w:val="28"/>
                <w:szCs w:val="28"/>
                <w:cs/>
              </w:rPr>
              <w:t>14 กุมภาพันธ์ 2561</w:t>
            </w:r>
            <w:r w:rsidR="00B9780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73D16">
              <w:rPr>
                <w:rFonts w:hint="cs"/>
                <w:sz w:val="28"/>
                <w:szCs w:val="28"/>
                <w:cs/>
              </w:rPr>
              <w:t>คณะเทคโนโลยีการเกษตร และคณะเทคโนโลยีอุตสาหกรรม</w:t>
            </w:r>
            <w:r w:rsidR="009E5B96">
              <w:rPr>
                <w:sz w:val="28"/>
                <w:szCs w:val="28"/>
              </w:rPr>
              <w:t xml:space="preserve"> </w:t>
            </w:r>
            <w:r w:rsidR="009E5B96">
              <w:rPr>
                <w:rFonts w:hint="cs"/>
                <w:sz w:val="28"/>
                <w:szCs w:val="28"/>
                <w:cs/>
              </w:rPr>
              <w:t>ห้องประชุมศูนย์วิทยาศาสตร์</w:t>
            </w:r>
          </w:p>
          <w:p w:rsidR="0083681A" w:rsidRPr="009E5B96" w:rsidRDefault="00D80CC9" w:rsidP="00D90A51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D80CC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4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9E5B96" w:rsidRPr="00130378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วันที่ 21 กุมภาพันธ์ 2561 </w:t>
            </w:r>
            <w:r w:rsidR="009E5B96">
              <w:rPr>
                <w:rFonts w:hint="cs"/>
                <w:sz w:val="28"/>
                <w:szCs w:val="28"/>
                <w:cs/>
              </w:rPr>
              <w:t xml:space="preserve">คณะวิทยาการจัดการ ณ ห้องประชุม </w:t>
            </w:r>
            <w:r w:rsidR="009E5B96">
              <w:rPr>
                <w:sz w:val="28"/>
                <w:szCs w:val="28"/>
              </w:rPr>
              <w:t xml:space="preserve">MS216 </w:t>
            </w:r>
            <w:r w:rsidR="009E5B96">
              <w:rPr>
                <w:rFonts w:hint="cs"/>
                <w:sz w:val="28"/>
                <w:szCs w:val="28"/>
                <w:cs/>
              </w:rPr>
              <w:t>คณะวิทยาการจัดการ</w:t>
            </w:r>
          </w:p>
        </w:tc>
        <w:tc>
          <w:tcPr>
            <w:tcW w:w="1574" w:type="dxa"/>
          </w:tcPr>
          <w:p w:rsidR="00546C8F" w:rsidRPr="00D14F97" w:rsidRDefault="00462430" w:rsidP="0092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462430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2.โครง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546C8F" w:rsidRPr="00D14F97">
              <w:rPr>
                <w:rFonts w:ascii="TH SarabunPSK" w:hAnsi="TH SarabunPSK" w:cs="TH SarabunPSK"/>
                <w:sz w:val="28"/>
                <w:cs/>
              </w:rPr>
              <w:t>อบรม</w:t>
            </w:r>
            <w:r w:rsidR="00546C8F"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="00546C8F" w:rsidRPr="00D14F97">
              <w:rPr>
                <w:rFonts w:ascii="TH SarabunPSK" w:hAnsi="TH SarabunPSK" w:cs="TH SarabunPSK"/>
                <w:sz w:val="28"/>
                <w:cs/>
              </w:rPr>
              <w:t>ให้ความรู้เรื่องเกณฑ์มาตรฐานตัวบ่งชี้การประกันคุณภาพการศึกษาภายใน (</w:t>
            </w:r>
            <w:r w:rsidR="00546C8F" w:rsidRPr="00D14F97">
              <w:rPr>
                <w:rFonts w:ascii="TH SarabunPSK" w:hAnsi="TH SarabunPSK" w:cs="TH SarabunPSK"/>
                <w:sz w:val="28"/>
              </w:rPr>
              <w:t xml:space="preserve">IQA) </w:t>
            </w:r>
            <w:r w:rsidR="00546C8F" w:rsidRPr="00D14F97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546C8F"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="00546C8F" w:rsidRPr="00D14F97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42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ม.ค.2561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DE2428" w:rsidRPr="0083681A" w:rsidRDefault="00096165" w:rsidP="00D90A51">
            <w:pPr>
              <w:spacing w:after="0" w:line="240" w:lineRule="auto"/>
              <w:rPr>
                <w:rFonts w:hint="cs"/>
                <w:color w:val="1D2129"/>
                <w:sz w:val="28"/>
                <w:szCs w:val="28"/>
                <w:shd w:val="clear" w:color="auto" w:fill="FFFFFF"/>
                <w:cs/>
              </w:rPr>
            </w:pPr>
            <w:r w:rsidRPr="00DE2428">
              <w:rPr>
                <w:sz w:val="28"/>
                <w:szCs w:val="28"/>
                <w:cs/>
              </w:rPr>
              <w:t>-มีการจัดโครงการ</w:t>
            </w:r>
            <w:r w:rsidR="00DE2428"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>อบรมให้ความรู้ เรื่องเกณฑ์มาตรฐานตัวบ่งชี้การประกันคุณภาพการศึกษาภายใน (</w:t>
            </w:r>
            <w:r w:rsidR="00DE2428" w:rsidRPr="00DE2428">
              <w:rPr>
                <w:color w:val="1D2129"/>
                <w:sz w:val="28"/>
                <w:szCs w:val="28"/>
                <w:shd w:val="clear" w:color="auto" w:fill="FFFFFF"/>
              </w:rPr>
              <w:t>IQA)</w:t>
            </w:r>
            <w:r w:rsidR="0083681A">
              <w:rPr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r w:rsidR="0083681A">
              <w:rPr>
                <w:rFonts w:hint="cs"/>
                <w:color w:val="1D2129"/>
                <w:sz w:val="28"/>
                <w:szCs w:val="28"/>
                <w:shd w:val="clear" w:color="auto" w:fill="FFFFFF"/>
                <w:cs/>
              </w:rPr>
              <w:t>สำหรับอาจารย์ ประจำปีการศึกษา 2560</w:t>
            </w:r>
          </w:p>
          <w:p w:rsidR="00DE2428" w:rsidRDefault="00DE2428" w:rsidP="00D90A51">
            <w:pPr>
              <w:spacing w:after="0" w:line="240" w:lineRule="auto"/>
              <w:rPr>
                <w:color w:val="1D2129"/>
                <w:sz w:val="28"/>
                <w:szCs w:val="28"/>
                <w:shd w:val="clear" w:color="auto" w:fill="FFFFFF"/>
              </w:rPr>
            </w:pPr>
            <w:r w:rsidRPr="00DE2428">
              <w:rPr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 xml:space="preserve">ณ ห้องประชุมราชพฤกษ์ ชั้น 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</w:rPr>
              <w:t xml:space="preserve">1 </w:t>
            </w: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 xml:space="preserve">โดยวิทยากรอบรม </w:t>
            </w:r>
          </w:p>
          <w:p w:rsidR="00DE2428" w:rsidRPr="003E7DE5" w:rsidRDefault="00DE2428" w:rsidP="00210C19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DE2428">
              <w:rPr>
                <w:color w:val="1D2129"/>
                <w:sz w:val="28"/>
                <w:szCs w:val="28"/>
                <w:shd w:val="clear" w:color="auto" w:fill="FFFFFF"/>
                <w:cs/>
              </w:rPr>
              <w:t>รศ.ศรีสมรัก อินทุจันทร์ยง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เมื่อวันที่ 12 มกราคม 2561 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มีผู้เข้ารับการอบรม </w:t>
            </w:r>
            <w:r w:rsidR="009E49C6">
              <w:rPr>
                <w:rFonts w:hint="cs"/>
                <w:sz w:val="28"/>
                <w:szCs w:val="28"/>
                <w:cs/>
              </w:rPr>
              <w:t xml:space="preserve">จำนวน 40 คน คิดเป็นร้อยละ 100 จากกลุ่มเป้าหมาย ผลการประเมินโครงการโดยภาพรวม </w:t>
            </w:r>
            <w:r w:rsidR="00D010B3">
              <w:rPr>
                <w:rFonts w:hint="cs"/>
                <w:sz w:val="28"/>
                <w:szCs w:val="28"/>
                <w:cs/>
              </w:rPr>
              <w:t xml:space="preserve">ค่าคะแนนเฉลี่ย </w:t>
            </w:r>
            <w:r w:rsidR="009E49C6">
              <w:rPr>
                <w:rFonts w:hint="cs"/>
                <w:sz w:val="28"/>
                <w:szCs w:val="28"/>
                <w:cs/>
              </w:rPr>
              <w:t xml:space="preserve">3.78 </w:t>
            </w:r>
            <w:r w:rsidR="00D010B3">
              <w:rPr>
                <w:rFonts w:hint="cs"/>
                <w:sz w:val="28"/>
                <w:szCs w:val="28"/>
                <w:cs/>
              </w:rPr>
              <w:t xml:space="preserve">จำแนกออกเป็นรายด้านพบว่า ด้านวิทยากร </w:t>
            </w:r>
            <w:r w:rsidR="00D010B3">
              <w:rPr>
                <w:rFonts w:hint="cs"/>
                <w:sz w:val="28"/>
                <w:szCs w:val="28"/>
                <w:cs/>
              </w:rPr>
              <w:t xml:space="preserve">ค่าคะแนนเฉลี่ย </w:t>
            </w:r>
            <w:r w:rsidR="00D010B3">
              <w:rPr>
                <w:rFonts w:hint="cs"/>
                <w:sz w:val="28"/>
                <w:szCs w:val="28"/>
                <w:cs/>
              </w:rPr>
              <w:t>4.23 ด้านสถานที่/ระยะเวลา/การบริการของผู้รับผิดชอบโครงการ มีค่าคะแนนเฉลี่ย 4.02</w:t>
            </w:r>
            <w:r w:rsidR="00514D55">
              <w:rPr>
                <w:rFonts w:hint="cs"/>
                <w:sz w:val="28"/>
                <w:szCs w:val="28"/>
                <w:cs/>
              </w:rPr>
              <w:t xml:space="preserve"> สำหรับด้านการบรรลุวัตถุประสงค์ของโครงการ ผู้เข้าอบรมมีความรู้ความเข้าใจในเรื่องการประกันคุณภาพการศึกษาภายใน เพิ่มขึ้นร้อยละ </w:t>
            </w:r>
            <w:r w:rsidR="00210C19">
              <w:rPr>
                <w:rFonts w:hint="cs"/>
                <w:sz w:val="28"/>
                <w:szCs w:val="28"/>
                <w:cs/>
              </w:rPr>
              <w:t>27.78</w:t>
            </w:r>
            <w:r w:rsidR="003E7DE5">
              <w:rPr>
                <w:rFonts w:hint="cs"/>
                <w:sz w:val="28"/>
                <w:szCs w:val="28"/>
                <w:cs/>
              </w:rPr>
              <w:t xml:space="preserve"> และสามารถนำความรู้ที่ได้รับไปปรับใช้ในการปฏิบัต</w:t>
            </w:r>
            <w:r w:rsidR="00210C19">
              <w:rPr>
                <w:rFonts w:hint="cs"/>
                <w:sz w:val="28"/>
                <w:szCs w:val="28"/>
                <w:cs/>
              </w:rPr>
              <w:t>ิงานจริงและถ่ายทอดไปยังผู้เกี่ยว</w:t>
            </w:r>
            <w:r w:rsidR="003E7DE5">
              <w:rPr>
                <w:rFonts w:hint="cs"/>
                <w:sz w:val="28"/>
                <w:szCs w:val="28"/>
                <w:cs/>
              </w:rPr>
              <w:t xml:space="preserve">ข้อง มีค่าเฉลี่ย 3.69 </w:t>
            </w:r>
            <w:r w:rsidR="00514D5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E7DE5">
              <w:rPr>
                <w:rFonts w:hint="cs"/>
                <w:sz w:val="28"/>
                <w:szCs w:val="28"/>
                <w:cs/>
              </w:rPr>
              <w:t xml:space="preserve">และสามารถนำไปปรับใช้ในการเขียนรายงาน </w:t>
            </w:r>
            <w:r w:rsidR="003E7DE5">
              <w:rPr>
                <w:sz w:val="28"/>
                <w:szCs w:val="28"/>
              </w:rPr>
              <w:t>SAR</w:t>
            </w:r>
            <w:r w:rsidR="003E7DE5">
              <w:rPr>
                <w:rFonts w:hint="cs"/>
                <w:sz w:val="28"/>
                <w:szCs w:val="28"/>
                <w:cs/>
              </w:rPr>
              <w:t xml:space="preserve"> ค่าคะแนนเฉลี่ย 3.73</w:t>
            </w:r>
          </w:p>
        </w:tc>
        <w:tc>
          <w:tcPr>
            <w:tcW w:w="1574" w:type="dxa"/>
          </w:tcPr>
          <w:p w:rsidR="00546C8F" w:rsidRPr="00D14F97" w:rsidRDefault="00A33EF7" w:rsidP="0092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212F" w:rsidRPr="00D14F97" w:rsidTr="00D90A51">
        <w:tc>
          <w:tcPr>
            <w:tcW w:w="2558" w:type="dxa"/>
          </w:tcPr>
          <w:p w:rsidR="0092212F" w:rsidRPr="00843F3A" w:rsidRDefault="0092212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3.โครงการสัมมนาการยกระดับคุณภาพการประกันคุณภาพการศึกษาภายใน </w:t>
            </w:r>
            <w:r>
              <w:rPr>
                <w:rFonts w:ascii="TH SarabunPSK" w:hAnsi="TH SarabunPSK" w:cs="TH SarabunPSK"/>
                <w:sz w:val="28"/>
              </w:rPr>
              <w:t xml:space="preserve">IQA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เพื่อขอขึ้นทะเบียนเผยแพร่หลักสูตรที่มีคุณภาพ </w:t>
            </w:r>
            <w:r>
              <w:rPr>
                <w:rFonts w:ascii="TH SarabunPSK" w:hAnsi="TH SarabunPSK" w:cs="TH SarabunPSK"/>
                <w:sz w:val="28"/>
              </w:rPr>
              <w:t>TQR</w:t>
            </w:r>
          </w:p>
        </w:tc>
        <w:tc>
          <w:tcPr>
            <w:tcW w:w="1420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6 และ 28 กุมภาพันธ์ 2561 </w:t>
            </w:r>
          </w:p>
        </w:tc>
        <w:tc>
          <w:tcPr>
            <w:tcW w:w="1980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2212F" w:rsidRPr="00110F0D" w:rsidRDefault="0092212F" w:rsidP="00D90A51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110F0D">
              <w:rPr>
                <w:rFonts w:hint="cs"/>
                <w:sz w:val="28"/>
                <w:szCs w:val="28"/>
                <w:cs/>
              </w:rPr>
              <w:t>-มีการจัดโครงการ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สัมมนาการยกระดับคุณภาพการประกันคุณภาพการศึกษาภายใน </w:t>
            </w:r>
            <w:r w:rsidRPr="00110F0D">
              <w:rPr>
                <w:sz w:val="28"/>
                <w:szCs w:val="28"/>
              </w:rPr>
              <w:t xml:space="preserve">IQA 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เพื่อขอขึ้นทะเบียนเผยแพร่หลักสูตรที่มีคุณภาพ </w:t>
            </w:r>
            <w:r w:rsidRPr="00110F0D">
              <w:rPr>
                <w:sz w:val="28"/>
                <w:szCs w:val="28"/>
              </w:rPr>
              <w:t>TQR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 วัตถุประสงค์เพื่อให้ผู้เข้าสัมมนามีความรู้ความเข้าใจเกี่ยวกับ </w:t>
            </w:r>
            <w:r w:rsidRPr="00110F0D">
              <w:rPr>
                <w:sz w:val="28"/>
                <w:szCs w:val="28"/>
              </w:rPr>
              <w:t xml:space="preserve">TQR </w:t>
            </w:r>
            <w:r w:rsidRPr="00110F0D">
              <w:rPr>
                <w:rFonts w:hint="cs"/>
                <w:sz w:val="28"/>
                <w:szCs w:val="28"/>
                <w:cs/>
              </w:rPr>
              <w:t>และเกณฑ์ประกันคุณภาพการศึกษาภายใน ระดับหลักสูตร โดยจัดจำนวน 2 ครั้ง มีรายละเอียดดังนี้</w:t>
            </w:r>
          </w:p>
          <w:p w:rsidR="0092212F" w:rsidRPr="00110F0D" w:rsidRDefault="0092212F" w:rsidP="00D90A51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210C19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ครั้งที่ 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วันอังคารที่ 6 กุมภาพันธ์ 2561 </w:t>
            </w:r>
            <w:r>
              <w:rPr>
                <w:rFonts w:hint="cs"/>
                <w:sz w:val="28"/>
                <w:szCs w:val="28"/>
                <w:cs/>
              </w:rPr>
              <w:t xml:space="preserve">ผู้เข้าร่วมสัมมนาคิดเป็นร้อยละ 98.86 </w:t>
            </w:r>
            <w:r>
              <w:rPr>
                <w:rFonts w:hint="cs"/>
                <w:sz w:val="28"/>
                <w:szCs w:val="28"/>
                <w:cs/>
              </w:rPr>
              <w:t xml:space="preserve">ผลการประเมินโครงการโดยภาพรวม ค่าคะแนนเฉลี่ย </w:t>
            </w:r>
            <w:r>
              <w:rPr>
                <w:rFonts w:hint="cs"/>
                <w:sz w:val="28"/>
                <w:szCs w:val="28"/>
                <w:cs/>
              </w:rPr>
              <w:t>4.00</w:t>
            </w:r>
            <w:r>
              <w:rPr>
                <w:rFonts w:hint="cs"/>
                <w:sz w:val="28"/>
                <w:szCs w:val="28"/>
                <w:cs/>
              </w:rPr>
              <w:t xml:space="preserve"> จำแนกออกเป็นรายด้านพบว่า ด้านวิทยากร ค่าคะแนนเฉลี่ย </w:t>
            </w:r>
            <w:r>
              <w:rPr>
                <w:rFonts w:hint="cs"/>
                <w:sz w:val="28"/>
                <w:szCs w:val="28"/>
                <w:cs/>
              </w:rPr>
              <w:t>4.11</w:t>
            </w:r>
            <w:r>
              <w:rPr>
                <w:rFonts w:hint="cs"/>
                <w:sz w:val="28"/>
                <w:szCs w:val="28"/>
                <w:cs/>
              </w:rPr>
              <w:t xml:space="preserve"> ด้านสถานที่/ระยะเวลา/การบริการของผู้รับผิดชอบโครงการ มีค่าคะแนนเฉลี่ย</w:t>
            </w:r>
            <w:r>
              <w:rPr>
                <w:rFonts w:hint="cs"/>
                <w:sz w:val="28"/>
                <w:szCs w:val="28"/>
                <w:cs/>
              </w:rPr>
              <w:t xml:space="preserve"> 4.09</w:t>
            </w:r>
            <w:r>
              <w:rPr>
                <w:rFonts w:hint="cs"/>
                <w:sz w:val="28"/>
                <w:szCs w:val="28"/>
                <w:cs/>
              </w:rPr>
              <w:t xml:space="preserve"> สำหรับด้านการบรรลุวัตถุประสงค์ของโครงการ ผู้เข้าอบรมมีความรู้ความ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เข้าใจในเรื่องการประกันคุณภาพการศึกษาภายใน เพิ่มขึ้นร้อยละ </w:t>
            </w:r>
            <w:r>
              <w:rPr>
                <w:rFonts w:hint="cs"/>
                <w:sz w:val="28"/>
                <w:szCs w:val="28"/>
                <w:cs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 xml:space="preserve"> และสามารถนำความรู้ที่ได้รับไปปรับใช้ในการปฏิบัต</w:t>
            </w:r>
            <w:r>
              <w:rPr>
                <w:rFonts w:hint="cs"/>
                <w:sz w:val="28"/>
                <w:szCs w:val="28"/>
                <w:cs/>
              </w:rPr>
              <w:t>ิงานจริงและถ่ายทอดไปยังผู้เกี่ยว</w:t>
            </w:r>
            <w:r>
              <w:rPr>
                <w:rFonts w:hint="cs"/>
                <w:sz w:val="28"/>
                <w:szCs w:val="28"/>
                <w:cs/>
              </w:rPr>
              <w:t>ข้อง มีค่าเฉลี่ย 3.</w:t>
            </w:r>
            <w:r>
              <w:rPr>
                <w:rFonts w:hint="cs"/>
                <w:sz w:val="28"/>
                <w:szCs w:val="28"/>
                <w:cs/>
              </w:rPr>
              <w:t>73</w:t>
            </w:r>
            <w:r>
              <w:rPr>
                <w:rFonts w:hint="cs"/>
                <w:sz w:val="28"/>
                <w:szCs w:val="28"/>
                <w:cs/>
              </w:rPr>
              <w:t xml:space="preserve">  และสามารถนำไปปรับใช้ในการเขียนรายงาน </w:t>
            </w:r>
            <w:r>
              <w:rPr>
                <w:sz w:val="28"/>
                <w:szCs w:val="28"/>
              </w:rPr>
              <w:t>SAR</w:t>
            </w:r>
            <w:r>
              <w:rPr>
                <w:rFonts w:hint="cs"/>
                <w:sz w:val="28"/>
                <w:szCs w:val="28"/>
                <w:cs/>
              </w:rPr>
              <w:t xml:space="preserve"> ค่าคะแนนเฉลี่ย 3.60</w:t>
            </w:r>
          </w:p>
          <w:p w:rsidR="0092212F" w:rsidRPr="00110F0D" w:rsidRDefault="0092212F" w:rsidP="0025763C">
            <w:pPr>
              <w:spacing w:after="0" w:line="240" w:lineRule="auto"/>
              <w:rPr>
                <w:rFonts w:hint="cs"/>
                <w:sz w:val="28"/>
                <w:szCs w:val="28"/>
                <w:cs/>
              </w:rPr>
            </w:pPr>
            <w:r w:rsidRPr="00210C19">
              <w:rPr>
                <w:rFonts w:hint="cs"/>
                <w:sz w:val="28"/>
                <w:szCs w:val="28"/>
                <w:u w:val="single"/>
                <w:cs/>
              </w:rPr>
              <w:t>ครั้งที่ 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10F0D">
              <w:rPr>
                <w:rFonts w:hint="cs"/>
                <w:sz w:val="28"/>
                <w:szCs w:val="28"/>
                <w:cs/>
              </w:rPr>
              <w:t xml:space="preserve">วันพุธที่ 28 กุมภาพันธ์ 2561 </w:t>
            </w:r>
            <w:r>
              <w:rPr>
                <w:rFonts w:hint="cs"/>
                <w:sz w:val="28"/>
                <w:szCs w:val="28"/>
                <w:cs/>
              </w:rPr>
              <w:t xml:space="preserve">มีผู้เข้าร่วมสัมมนาคิดเป็นร้อยละ </w:t>
            </w:r>
            <w:r>
              <w:rPr>
                <w:sz w:val="28"/>
                <w:szCs w:val="28"/>
              </w:rPr>
              <w:t xml:space="preserve">92.03 </w:t>
            </w:r>
            <w:r>
              <w:rPr>
                <w:rFonts w:hint="cs"/>
                <w:sz w:val="28"/>
                <w:szCs w:val="28"/>
                <w:cs/>
              </w:rPr>
              <w:t xml:space="preserve">ผลการประเมินโครงการโดยภาพรวม ค่าคะแนนเฉลี่ย </w:t>
            </w:r>
            <w:r>
              <w:rPr>
                <w:rFonts w:hint="cs"/>
                <w:sz w:val="28"/>
                <w:szCs w:val="28"/>
                <w:cs/>
              </w:rPr>
              <w:t>3.67</w:t>
            </w:r>
            <w:r>
              <w:rPr>
                <w:rFonts w:hint="cs"/>
                <w:sz w:val="28"/>
                <w:szCs w:val="28"/>
                <w:cs/>
              </w:rPr>
              <w:t xml:space="preserve"> จำแนกออกเป็นรายด้านพบว่า ด้านวิทยากร ค่าคะแนนเฉลี่ย </w:t>
            </w:r>
            <w:r>
              <w:rPr>
                <w:rFonts w:hint="cs"/>
                <w:sz w:val="28"/>
                <w:szCs w:val="28"/>
                <w:cs/>
              </w:rPr>
              <w:t>3.67</w:t>
            </w:r>
            <w:r>
              <w:rPr>
                <w:rFonts w:hint="cs"/>
                <w:sz w:val="28"/>
                <w:szCs w:val="28"/>
                <w:cs/>
              </w:rPr>
              <w:t xml:space="preserve"> ด้านสถานที่/ระยะเวลา/การบริการของผู้รับผิดชอบโครงการ มีค่าคะแนนเฉลี่ย</w:t>
            </w:r>
            <w:r>
              <w:rPr>
                <w:rFonts w:hint="cs"/>
                <w:sz w:val="28"/>
                <w:szCs w:val="28"/>
                <w:cs/>
              </w:rPr>
              <w:t xml:space="preserve"> 3.77 </w:t>
            </w:r>
            <w:r>
              <w:rPr>
                <w:rFonts w:hint="cs"/>
                <w:sz w:val="28"/>
                <w:szCs w:val="28"/>
                <w:cs/>
              </w:rPr>
              <w:t xml:space="preserve">สำหรับด้านการบรรลุวัตถุประสงค์ของโครงการ ผู้เข้าอบรมมีความรู้ความเข้าใจในเรื่องการประกันคุณภาพการศึกษาภายใน เพิ่มขึ้นร้อยละ </w:t>
            </w:r>
            <w:r>
              <w:rPr>
                <w:rFonts w:hint="cs"/>
                <w:sz w:val="28"/>
                <w:szCs w:val="28"/>
                <w:cs/>
              </w:rPr>
              <w:t>20.34</w:t>
            </w:r>
            <w:r>
              <w:rPr>
                <w:rFonts w:hint="cs"/>
                <w:sz w:val="28"/>
                <w:szCs w:val="28"/>
                <w:cs/>
              </w:rPr>
              <w:t xml:space="preserve"> และสามารถนำความรู้ที่ได้รับไปปรับใช้ในการปฏิบัต</w:t>
            </w:r>
            <w:r>
              <w:rPr>
                <w:rFonts w:hint="cs"/>
                <w:sz w:val="28"/>
                <w:szCs w:val="28"/>
                <w:cs/>
              </w:rPr>
              <w:t>ิงานจริงและถ่ายทอดไปยังผู้เกี่ยว</w:t>
            </w:r>
            <w:r>
              <w:rPr>
                <w:rFonts w:hint="cs"/>
                <w:sz w:val="28"/>
                <w:szCs w:val="28"/>
                <w:cs/>
              </w:rPr>
              <w:t>ข้อง มีค่าเฉลี่ย 3.</w:t>
            </w:r>
            <w:r>
              <w:rPr>
                <w:rFonts w:hint="cs"/>
                <w:sz w:val="28"/>
                <w:szCs w:val="28"/>
                <w:cs/>
              </w:rPr>
              <w:t>59</w:t>
            </w:r>
            <w:r>
              <w:rPr>
                <w:rFonts w:hint="cs"/>
                <w:sz w:val="28"/>
                <w:szCs w:val="28"/>
                <w:cs/>
              </w:rPr>
              <w:t xml:space="preserve">  และสามารถนำไปปรับใช้ในการเขียนรายงาน </w:t>
            </w:r>
            <w:r>
              <w:rPr>
                <w:sz w:val="28"/>
                <w:szCs w:val="28"/>
              </w:rPr>
              <w:t>SAR</w:t>
            </w:r>
            <w:r>
              <w:rPr>
                <w:rFonts w:hint="cs"/>
                <w:sz w:val="28"/>
                <w:szCs w:val="28"/>
                <w:cs/>
              </w:rPr>
              <w:t xml:space="preserve"> ค่าคะแนนเฉลี่ย 3.53</w:t>
            </w:r>
          </w:p>
        </w:tc>
        <w:tc>
          <w:tcPr>
            <w:tcW w:w="1574" w:type="dxa"/>
          </w:tcPr>
          <w:p w:rsidR="0092212F" w:rsidRPr="00D14F97" w:rsidRDefault="0092212F" w:rsidP="00D90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212F" w:rsidRPr="00D14F97" w:rsidTr="00D90A51">
        <w:tc>
          <w:tcPr>
            <w:tcW w:w="2558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.อบรมเชิง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ปฏิบัติการใช้งานระบบ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CHE QA Online System</w:t>
            </w:r>
          </w:p>
        </w:tc>
        <w:tc>
          <w:tcPr>
            <w:tcW w:w="1420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980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-ยังไม่ได้</w:t>
            </w:r>
            <w:r>
              <w:rPr>
                <w:rFonts w:hint="cs"/>
                <w:sz w:val="28"/>
                <w:szCs w:val="28"/>
                <w:cs/>
              </w:rPr>
              <w:t>ดำเนินการจะดำเนินการเดือนมิถุนายน</w:t>
            </w:r>
            <w:r>
              <w:rPr>
                <w:rFonts w:hint="cs"/>
                <w:sz w:val="28"/>
                <w:szCs w:val="28"/>
                <w:cs/>
              </w:rPr>
              <w:t xml:space="preserve"> 2561</w:t>
            </w:r>
          </w:p>
        </w:tc>
        <w:tc>
          <w:tcPr>
            <w:tcW w:w="1574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212F" w:rsidRPr="00D14F97" w:rsidTr="00D90A51">
        <w:tc>
          <w:tcPr>
            <w:tcW w:w="2558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.ประชุมวิพากษ์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รายงานการประเมิน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ตนเอง (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มหาวิทยาลัย ประจำปี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การศึกษา </w:t>
            </w:r>
            <w:r w:rsidRPr="00D14F97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1420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980" w:type="dxa"/>
          </w:tcPr>
          <w:p w:rsidR="0092212F" w:rsidRPr="00D14F97" w:rsidRDefault="0092212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-ยังไม่ได้ดำเนินการจะดำเนินการเดือนสิงหาคม 2561</w:t>
            </w:r>
          </w:p>
        </w:tc>
        <w:tc>
          <w:tcPr>
            <w:tcW w:w="1574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212F" w:rsidRPr="00D14F97" w:rsidRDefault="0092212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11E08" w:rsidRPr="00D14F97" w:rsidRDefault="00111E08" w:rsidP="00DB0390">
      <w:pPr>
        <w:spacing w:after="0" w:line="240" w:lineRule="auto"/>
        <w:rPr>
          <w:rFonts w:hint="cs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111E08" w:rsidRPr="00D14F97" w:rsidSect="00CE181F">
      <w:headerReference w:type="default" r:id="rId9"/>
      <w:footerReference w:type="default" r:id="rId10"/>
      <w:pgSz w:w="16838" w:h="11906" w:orient="landscape"/>
      <w:pgMar w:top="1411" w:right="850" w:bottom="850" w:left="85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48" w:rsidRDefault="002B3A48" w:rsidP="002D5712">
      <w:pPr>
        <w:spacing w:after="0" w:line="240" w:lineRule="auto"/>
      </w:pPr>
      <w:r>
        <w:separator/>
      </w:r>
    </w:p>
  </w:endnote>
  <w:endnote w:type="continuationSeparator" w:id="0">
    <w:p w:rsidR="002B3A48" w:rsidRDefault="002B3A48" w:rsidP="002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H SarabunPSK"/>
        <w:sz w:val="28"/>
        <w:szCs w:val="28"/>
        <w:lang w:val="th-TH"/>
      </w:rPr>
      <w:id w:val="-77278168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84B75" w:rsidRPr="00B84B75" w:rsidRDefault="00B84B75">
        <w:pPr>
          <w:pStyle w:val="a7"/>
          <w:jc w:val="center"/>
          <w:rPr>
            <w:rFonts w:eastAsiaTheme="majorEastAsia" w:cs="TH SarabunPSK"/>
            <w:sz w:val="28"/>
            <w:szCs w:val="28"/>
          </w:rPr>
        </w:pPr>
        <w:r w:rsidRPr="00B84B75">
          <w:rPr>
            <w:rFonts w:eastAsiaTheme="majorEastAsia" w:cs="TH SarabunPSK"/>
            <w:sz w:val="28"/>
            <w:szCs w:val="28"/>
            <w:lang w:val="th-TH"/>
          </w:rPr>
          <w:t xml:space="preserve">~ </w:t>
        </w:r>
        <w:r w:rsidRPr="00B84B75">
          <w:rPr>
            <w:rFonts w:eastAsiaTheme="minorEastAsia" w:cs="TH SarabunPSK"/>
            <w:sz w:val="28"/>
            <w:szCs w:val="28"/>
          </w:rPr>
          <w:fldChar w:fldCharType="begin"/>
        </w:r>
        <w:r w:rsidRPr="00B84B75">
          <w:rPr>
            <w:rFonts w:cs="TH SarabunPSK"/>
            <w:sz w:val="28"/>
            <w:szCs w:val="28"/>
          </w:rPr>
          <w:instrText>PAGE    \* MERGEFORMAT</w:instrText>
        </w:r>
        <w:r w:rsidRPr="00B84B75">
          <w:rPr>
            <w:rFonts w:eastAsiaTheme="minorEastAsia" w:cs="TH SarabunPSK"/>
            <w:sz w:val="28"/>
            <w:szCs w:val="28"/>
          </w:rPr>
          <w:fldChar w:fldCharType="separate"/>
        </w:r>
        <w:r w:rsidR="00292C22" w:rsidRPr="00292C22">
          <w:rPr>
            <w:rFonts w:eastAsiaTheme="majorEastAsia" w:cs="TH SarabunPSK"/>
            <w:noProof/>
            <w:sz w:val="28"/>
            <w:szCs w:val="28"/>
            <w:lang w:val="th-TH"/>
          </w:rPr>
          <w:t>3</w:t>
        </w:r>
        <w:r w:rsidRPr="00B84B75">
          <w:rPr>
            <w:rFonts w:eastAsiaTheme="majorEastAsia" w:cs="TH SarabunPSK"/>
            <w:sz w:val="28"/>
            <w:szCs w:val="28"/>
          </w:rPr>
          <w:fldChar w:fldCharType="end"/>
        </w:r>
        <w:r w:rsidRPr="00B84B75">
          <w:rPr>
            <w:rFonts w:eastAsiaTheme="majorEastAsia" w:cs="TH SarabunPSK"/>
            <w:sz w:val="28"/>
            <w:szCs w:val="28"/>
            <w:lang w:val="th-TH"/>
          </w:rPr>
          <w:t xml:space="preserve"> ~</w:t>
        </w:r>
      </w:p>
    </w:sdtContent>
  </w:sdt>
  <w:p w:rsidR="004A5C9C" w:rsidRDefault="004A5C9C" w:rsidP="002D3197">
    <w:pPr>
      <w:pStyle w:val="a7"/>
      <w:tabs>
        <w:tab w:val="clear" w:pos="4513"/>
        <w:tab w:val="clear" w:pos="9026"/>
        <w:tab w:val="left" w:pos="3540"/>
        <w:tab w:val="left" w:pos="5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48" w:rsidRDefault="002B3A48" w:rsidP="002D5712">
      <w:pPr>
        <w:spacing w:after="0" w:line="240" w:lineRule="auto"/>
      </w:pPr>
      <w:r>
        <w:separator/>
      </w:r>
    </w:p>
  </w:footnote>
  <w:footnote w:type="continuationSeparator" w:id="0">
    <w:p w:rsidR="002B3A48" w:rsidRDefault="002B3A48" w:rsidP="002D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A" w:rsidRPr="00F856BA" w:rsidRDefault="00F856BA" w:rsidP="00F856BA">
    <w:pPr>
      <w:spacing w:after="0" w:line="240" w:lineRule="auto"/>
      <w:jc w:val="center"/>
      <w:rPr>
        <w:rFonts w:hint="cs"/>
        <w:b/>
        <w:bCs/>
        <w:sz w:val="28"/>
        <w:szCs w:val="28"/>
        <w:cs/>
      </w:rPr>
    </w:pPr>
    <w:r w:rsidRPr="00D14F9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5D10E" wp14:editId="29C1D8A9">
              <wp:simplePos x="0" y="0"/>
              <wp:positionH relativeFrom="column">
                <wp:posOffset>9115734</wp:posOffset>
              </wp:positionH>
              <wp:positionV relativeFrom="paragraph">
                <wp:posOffset>-149791</wp:posOffset>
              </wp:positionV>
              <wp:extent cx="542925" cy="276225"/>
              <wp:effectExtent l="0" t="0" r="2857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6BA" w:rsidRPr="007915E1" w:rsidRDefault="00F856BA" w:rsidP="00F856BA">
                          <w:pPr>
                            <w:rPr>
                              <w:b/>
                              <w:bCs/>
                            </w:rPr>
                          </w:pPr>
                          <w:r w:rsidRPr="007915E1">
                            <w:rPr>
                              <w:b/>
                              <w:bCs/>
                            </w:rPr>
                            <w:t>RM-</w:t>
                          </w: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717.75pt;margin-top:-11.8pt;width:4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AvIQIAAEYEAAAOAAAAZHJzL2Uyb0RvYy54bWysU9tu2zAMfR+wfxD0vjjxkrYx4hRFugwD&#10;uq1Ytw+gZdkWJksapcTpvn6UnKbZBXsY5geBNKmjw0NydX3oNdtL9Mqaks8mU86kEbZWpi35l8/b&#10;V1ec+QCmBm2NLPmj9Px6/fLFanCFzG1ndS2REYjxxeBK3oXgiizzopM9+Il10lCwsdhDIBfbrEYY&#10;CL3XWT6dXmSDxdqhFdJ7+ns7Bvk64TeNFOFj03gZmC45cQvpxHRW8czWKyhaBNcpcaQB/8CiB2Xo&#10;0RPULQRgO1S/QfVKoPW2CRNh+8w2jRIy1UDVzKa/VPPQgZOpFhLHu5NM/v/Big/7e2SqLvlrzgz0&#10;1KJPJBqYVkuWR3kG5wvKenD3GAv07s6Kr54Zu+koS94g2qGTUBOpWczPfroQHU9XWTW8tzWhwy7Y&#10;pNShwT4CkgbskBryeGqIPAQm6Odini/zBWeCQvnlRU52fAGKp8sOfXgrbc+iUXIk6gkc9nc+jKlP&#10;KYm81areKq2Tg2210cj2QLOxTd8R3Z+nacOGki8X9PbfIabp+xNErwINuVZ9ya9OSVBE1d6YmmhC&#10;EUDp0abqtDnKGJUbOxAO1YESo5yVrR9JULTjMNPykdFZ/M7ZQINccv9tByg50+8MNWU5m8/j5Cdn&#10;vrjMycHzSHUeASMIquSBs9HchHFbdg5V29FLsySDsTfUyEYlkZ9ZHXnTsKY2HRcrbsO5n7Ke13/9&#10;AwAA//8DAFBLAwQUAAYACAAAACEA44o3NOAAAAAMAQAADwAAAGRycy9kb3ducmV2LnhtbEyPTU+D&#10;QBCG7yb+h82YeGuXgjRCWRqjqYnHll68LTAClZ0l7NKiv97pqd7mzTx5P7LtbHpxxtF1lhSslgEI&#10;pMrWHTUKjsVu8QzCeU217i2hgh90sM3v7zKd1vZCezwffCPYhFyqFbTeD6mUrmrRaLe0AxL/vuxo&#10;tGc5NrIe9YXNTS/DIFhLozvihFYP+Npi9X2YjIKyC4/6d1+8BybZRf5jLk7T55tSjw/zywaEx9nf&#10;YLjW5+qQc6fSTlQ70bN+iuKYWQWLMFqDuCJxuOJ9JV9JAjLP5P8R+R8AAAD//wMAUEsBAi0AFAAG&#10;AAgAAAAhALaDOJL+AAAA4QEAABMAAAAAAAAAAAAAAAAAAAAAAFtDb250ZW50X1R5cGVzXS54bWxQ&#10;SwECLQAUAAYACAAAACEAOP0h/9YAAACUAQAACwAAAAAAAAAAAAAAAAAvAQAAX3JlbHMvLnJlbHNQ&#10;SwECLQAUAAYACAAAACEAw68wLyECAABGBAAADgAAAAAAAAAAAAAAAAAuAgAAZHJzL2Uyb0RvYy54&#10;bWxQSwECLQAUAAYACAAAACEA44o3NOAAAAAMAQAADwAAAAAAAAAAAAAAAAB7BAAAZHJzL2Rvd25y&#10;ZXYueG1sUEsFBgAAAAAEAAQA8wAAAIgFAAAAAA==&#10;">
              <v:textbox>
                <w:txbxContent>
                  <w:p w:rsidR="00F856BA" w:rsidRPr="007915E1" w:rsidRDefault="00F856BA" w:rsidP="00F856BA">
                    <w:pPr>
                      <w:rPr>
                        <w:b/>
                        <w:bCs/>
                      </w:rPr>
                    </w:pPr>
                    <w:r w:rsidRPr="007915E1">
                      <w:rPr>
                        <w:b/>
                        <w:bCs/>
                      </w:rPr>
                      <w:t>RM-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Pr="00D14F97">
      <w:rPr>
        <w:b/>
        <w:bCs/>
        <w:sz w:val="28"/>
        <w:szCs w:val="28"/>
        <w:cs/>
      </w:rPr>
      <w:t>แบบการติดตามผลการจัดการความเสี่ยง</w:t>
    </w:r>
    <w:r>
      <w:rPr>
        <w:b/>
        <w:bCs/>
        <w:sz w:val="28"/>
        <w:szCs w:val="28"/>
      </w:rPr>
      <w:t xml:space="preserve"> </w:t>
    </w:r>
  </w:p>
  <w:p w:rsidR="00F856BA" w:rsidRPr="00D14F97" w:rsidRDefault="00F856BA" w:rsidP="00F856BA">
    <w:pPr>
      <w:spacing w:after="0" w:line="240" w:lineRule="auto"/>
      <w:jc w:val="center"/>
      <w:rPr>
        <w:rFonts w:hint="cs"/>
        <w:b/>
        <w:bCs/>
        <w:sz w:val="28"/>
        <w:szCs w:val="28"/>
        <w:cs/>
      </w:rPr>
    </w:pPr>
    <w:r w:rsidRPr="00D14F97">
      <w:rPr>
        <w:b/>
        <w:bCs/>
        <w:sz w:val="28"/>
        <w:szCs w:val="28"/>
        <w:cs/>
      </w:rPr>
      <w:t>รอบ 6 เดือน (1 ตุลาคม 2560 – 31 มีนาคม 2561)</w:t>
    </w:r>
  </w:p>
  <w:p w:rsidR="00F856BA" w:rsidRDefault="00F856BA" w:rsidP="00F856BA">
    <w:pPr>
      <w:pStyle w:val="a5"/>
      <w:jc w:val="center"/>
      <w:rPr>
        <w:rFonts w:cs="TH SarabunPSK"/>
        <w:b/>
        <w:bCs/>
        <w:sz w:val="28"/>
        <w:szCs w:val="28"/>
      </w:rPr>
    </w:pPr>
    <w:r w:rsidRPr="00F856BA">
      <w:rPr>
        <w:rFonts w:cs="TH SarabunPSK"/>
        <w:b/>
        <w:bCs/>
        <w:sz w:val="28"/>
        <w:szCs w:val="28"/>
        <w:cs/>
      </w:rPr>
      <w:t>มหาวิทยาลัยราชภัฏวไลยอลงกรณ์ ในพระบรมราชูปถัมภ์</w:t>
    </w:r>
  </w:p>
  <w:p w:rsidR="00F856BA" w:rsidRPr="00F856BA" w:rsidRDefault="00F856BA" w:rsidP="00F856BA">
    <w:pPr>
      <w:pStyle w:val="a5"/>
      <w:jc w:val="center"/>
      <w:rPr>
        <w:rFonts w:cs="TH SarabunPS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D57"/>
    <w:multiLevelType w:val="hybridMultilevel"/>
    <w:tmpl w:val="EAF08BA0"/>
    <w:lvl w:ilvl="0" w:tplc="240E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3B07B6"/>
    <w:multiLevelType w:val="hybridMultilevel"/>
    <w:tmpl w:val="02F4A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2"/>
    <w:rsid w:val="000027D3"/>
    <w:rsid w:val="00002969"/>
    <w:rsid w:val="00003307"/>
    <w:rsid w:val="0001162E"/>
    <w:rsid w:val="00016FDB"/>
    <w:rsid w:val="0002333A"/>
    <w:rsid w:val="00024684"/>
    <w:rsid w:val="00027203"/>
    <w:rsid w:val="00030FA4"/>
    <w:rsid w:val="00032970"/>
    <w:rsid w:val="00032A3E"/>
    <w:rsid w:val="0003353E"/>
    <w:rsid w:val="0003586D"/>
    <w:rsid w:val="00035C8C"/>
    <w:rsid w:val="00036708"/>
    <w:rsid w:val="00043684"/>
    <w:rsid w:val="00043BE1"/>
    <w:rsid w:val="0005102D"/>
    <w:rsid w:val="00060A5B"/>
    <w:rsid w:val="0006670B"/>
    <w:rsid w:val="00070115"/>
    <w:rsid w:val="0007166D"/>
    <w:rsid w:val="00076450"/>
    <w:rsid w:val="000770E0"/>
    <w:rsid w:val="00080637"/>
    <w:rsid w:val="00080AED"/>
    <w:rsid w:val="00080FB9"/>
    <w:rsid w:val="00081381"/>
    <w:rsid w:val="00084186"/>
    <w:rsid w:val="00095B67"/>
    <w:rsid w:val="00095EBF"/>
    <w:rsid w:val="00096165"/>
    <w:rsid w:val="00097EF7"/>
    <w:rsid w:val="000A46BC"/>
    <w:rsid w:val="000A6279"/>
    <w:rsid w:val="000A74BE"/>
    <w:rsid w:val="000B11DE"/>
    <w:rsid w:val="000B2BBB"/>
    <w:rsid w:val="000B4152"/>
    <w:rsid w:val="000B50B5"/>
    <w:rsid w:val="000C563F"/>
    <w:rsid w:val="000D50E9"/>
    <w:rsid w:val="000E1075"/>
    <w:rsid w:val="000E14F0"/>
    <w:rsid w:val="000E2A18"/>
    <w:rsid w:val="000E3A26"/>
    <w:rsid w:val="000F2A5E"/>
    <w:rsid w:val="00103550"/>
    <w:rsid w:val="00106387"/>
    <w:rsid w:val="001068A7"/>
    <w:rsid w:val="00107914"/>
    <w:rsid w:val="00110F0D"/>
    <w:rsid w:val="00111E08"/>
    <w:rsid w:val="001215B7"/>
    <w:rsid w:val="00125392"/>
    <w:rsid w:val="001263A0"/>
    <w:rsid w:val="00130327"/>
    <w:rsid w:val="00130378"/>
    <w:rsid w:val="00130767"/>
    <w:rsid w:val="00131E1B"/>
    <w:rsid w:val="00133A8A"/>
    <w:rsid w:val="001358FB"/>
    <w:rsid w:val="00136BB4"/>
    <w:rsid w:val="00141CDF"/>
    <w:rsid w:val="001426FF"/>
    <w:rsid w:val="00150EDD"/>
    <w:rsid w:val="00152916"/>
    <w:rsid w:val="00155976"/>
    <w:rsid w:val="00155FED"/>
    <w:rsid w:val="00164982"/>
    <w:rsid w:val="0017060C"/>
    <w:rsid w:val="00171FCA"/>
    <w:rsid w:val="00174C7B"/>
    <w:rsid w:val="001774E9"/>
    <w:rsid w:val="00187FCB"/>
    <w:rsid w:val="00190CBD"/>
    <w:rsid w:val="00192D65"/>
    <w:rsid w:val="001944E6"/>
    <w:rsid w:val="00194580"/>
    <w:rsid w:val="001A2229"/>
    <w:rsid w:val="001A23D5"/>
    <w:rsid w:val="001A66E1"/>
    <w:rsid w:val="001A7778"/>
    <w:rsid w:val="001B056A"/>
    <w:rsid w:val="001B4707"/>
    <w:rsid w:val="001B6048"/>
    <w:rsid w:val="001B6A94"/>
    <w:rsid w:val="001C2D5F"/>
    <w:rsid w:val="001C3B91"/>
    <w:rsid w:val="001C480F"/>
    <w:rsid w:val="001C7BF0"/>
    <w:rsid w:val="001E1826"/>
    <w:rsid w:val="001E75D6"/>
    <w:rsid w:val="001F091A"/>
    <w:rsid w:val="001F1E81"/>
    <w:rsid w:val="001F36F0"/>
    <w:rsid w:val="001F51FD"/>
    <w:rsid w:val="001F7BB9"/>
    <w:rsid w:val="002065B8"/>
    <w:rsid w:val="00210C19"/>
    <w:rsid w:val="00211648"/>
    <w:rsid w:val="002141B2"/>
    <w:rsid w:val="002150A6"/>
    <w:rsid w:val="00215C1E"/>
    <w:rsid w:val="002168CC"/>
    <w:rsid w:val="00221447"/>
    <w:rsid w:val="00221621"/>
    <w:rsid w:val="00227DAB"/>
    <w:rsid w:val="00227F53"/>
    <w:rsid w:val="00233263"/>
    <w:rsid w:val="0023732F"/>
    <w:rsid w:val="00242C2C"/>
    <w:rsid w:val="0024370D"/>
    <w:rsid w:val="002459A3"/>
    <w:rsid w:val="002460A7"/>
    <w:rsid w:val="00250170"/>
    <w:rsid w:val="00250535"/>
    <w:rsid w:val="002539EA"/>
    <w:rsid w:val="0025763C"/>
    <w:rsid w:val="002640AA"/>
    <w:rsid w:val="00264E99"/>
    <w:rsid w:val="00266E11"/>
    <w:rsid w:val="00270C8A"/>
    <w:rsid w:val="0027691B"/>
    <w:rsid w:val="002832C9"/>
    <w:rsid w:val="002863CC"/>
    <w:rsid w:val="00292C22"/>
    <w:rsid w:val="00293112"/>
    <w:rsid w:val="00295E0D"/>
    <w:rsid w:val="0029644F"/>
    <w:rsid w:val="002A0539"/>
    <w:rsid w:val="002A2C56"/>
    <w:rsid w:val="002A4688"/>
    <w:rsid w:val="002A5629"/>
    <w:rsid w:val="002B0205"/>
    <w:rsid w:val="002B3A48"/>
    <w:rsid w:val="002B4578"/>
    <w:rsid w:val="002B4AE8"/>
    <w:rsid w:val="002C4767"/>
    <w:rsid w:val="002C4AF1"/>
    <w:rsid w:val="002C63AB"/>
    <w:rsid w:val="002D3197"/>
    <w:rsid w:val="002D5712"/>
    <w:rsid w:val="002E583A"/>
    <w:rsid w:val="002E7D6B"/>
    <w:rsid w:val="002F0682"/>
    <w:rsid w:val="002F2B07"/>
    <w:rsid w:val="00304214"/>
    <w:rsid w:val="00314A63"/>
    <w:rsid w:val="00341DAE"/>
    <w:rsid w:val="00342C19"/>
    <w:rsid w:val="00353F84"/>
    <w:rsid w:val="003644ED"/>
    <w:rsid w:val="003806A1"/>
    <w:rsid w:val="0038438B"/>
    <w:rsid w:val="0039015C"/>
    <w:rsid w:val="00390E17"/>
    <w:rsid w:val="0039284A"/>
    <w:rsid w:val="0039362B"/>
    <w:rsid w:val="00393ABA"/>
    <w:rsid w:val="003A7422"/>
    <w:rsid w:val="003B3C08"/>
    <w:rsid w:val="003B4BDC"/>
    <w:rsid w:val="003B4F27"/>
    <w:rsid w:val="003C289A"/>
    <w:rsid w:val="003C3233"/>
    <w:rsid w:val="003E7DE5"/>
    <w:rsid w:val="003F67ED"/>
    <w:rsid w:val="003F7F13"/>
    <w:rsid w:val="004056FB"/>
    <w:rsid w:val="00406F57"/>
    <w:rsid w:val="00410DC0"/>
    <w:rsid w:val="004223F0"/>
    <w:rsid w:val="0042353B"/>
    <w:rsid w:val="00423807"/>
    <w:rsid w:val="004352E2"/>
    <w:rsid w:val="004434B8"/>
    <w:rsid w:val="00453CA5"/>
    <w:rsid w:val="00455BC9"/>
    <w:rsid w:val="00460E80"/>
    <w:rsid w:val="004614E2"/>
    <w:rsid w:val="00462069"/>
    <w:rsid w:val="00462430"/>
    <w:rsid w:val="00471BBC"/>
    <w:rsid w:val="00474F62"/>
    <w:rsid w:val="00475683"/>
    <w:rsid w:val="0048396E"/>
    <w:rsid w:val="00484C6A"/>
    <w:rsid w:val="004960C6"/>
    <w:rsid w:val="00496BCB"/>
    <w:rsid w:val="004A4D0B"/>
    <w:rsid w:val="004A5C9C"/>
    <w:rsid w:val="004B017A"/>
    <w:rsid w:val="004B0772"/>
    <w:rsid w:val="004B37AD"/>
    <w:rsid w:val="004B3AEF"/>
    <w:rsid w:val="004C16B1"/>
    <w:rsid w:val="004C2FE8"/>
    <w:rsid w:val="004C3698"/>
    <w:rsid w:val="004D053C"/>
    <w:rsid w:val="004D240E"/>
    <w:rsid w:val="004D5B83"/>
    <w:rsid w:val="004D78AD"/>
    <w:rsid w:val="004E37A7"/>
    <w:rsid w:val="004E7E57"/>
    <w:rsid w:val="004F0E82"/>
    <w:rsid w:val="004F3157"/>
    <w:rsid w:val="00500ECD"/>
    <w:rsid w:val="00506676"/>
    <w:rsid w:val="00507F79"/>
    <w:rsid w:val="00514D55"/>
    <w:rsid w:val="00516A51"/>
    <w:rsid w:val="00516C77"/>
    <w:rsid w:val="0052151F"/>
    <w:rsid w:val="00524A03"/>
    <w:rsid w:val="0053188D"/>
    <w:rsid w:val="005334BE"/>
    <w:rsid w:val="00536872"/>
    <w:rsid w:val="00543318"/>
    <w:rsid w:val="00544470"/>
    <w:rsid w:val="0054511D"/>
    <w:rsid w:val="00545517"/>
    <w:rsid w:val="00546C8F"/>
    <w:rsid w:val="0055371C"/>
    <w:rsid w:val="00573144"/>
    <w:rsid w:val="0057412F"/>
    <w:rsid w:val="00575B2F"/>
    <w:rsid w:val="005773B5"/>
    <w:rsid w:val="00581CF1"/>
    <w:rsid w:val="00582DAD"/>
    <w:rsid w:val="005846E6"/>
    <w:rsid w:val="00592C3C"/>
    <w:rsid w:val="00594E2C"/>
    <w:rsid w:val="005968B4"/>
    <w:rsid w:val="005A11C8"/>
    <w:rsid w:val="005A174C"/>
    <w:rsid w:val="005B1868"/>
    <w:rsid w:val="005B2A2F"/>
    <w:rsid w:val="005B43EE"/>
    <w:rsid w:val="005B4C7B"/>
    <w:rsid w:val="005D6613"/>
    <w:rsid w:val="005E374A"/>
    <w:rsid w:val="005E6D9D"/>
    <w:rsid w:val="005E6FAD"/>
    <w:rsid w:val="005F1A0C"/>
    <w:rsid w:val="005F6995"/>
    <w:rsid w:val="006128EE"/>
    <w:rsid w:val="006149C8"/>
    <w:rsid w:val="006209F4"/>
    <w:rsid w:val="00623811"/>
    <w:rsid w:val="0062781C"/>
    <w:rsid w:val="00631BF9"/>
    <w:rsid w:val="006340FC"/>
    <w:rsid w:val="00634B5B"/>
    <w:rsid w:val="00634CC0"/>
    <w:rsid w:val="00636B2B"/>
    <w:rsid w:val="006422D6"/>
    <w:rsid w:val="00647C77"/>
    <w:rsid w:val="00652FC1"/>
    <w:rsid w:val="006567BE"/>
    <w:rsid w:val="00656CDF"/>
    <w:rsid w:val="00657D51"/>
    <w:rsid w:val="00660BD4"/>
    <w:rsid w:val="00671904"/>
    <w:rsid w:val="00671911"/>
    <w:rsid w:val="00674E22"/>
    <w:rsid w:val="00675A4B"/>
    <w:rsid w:val="00681FDC"/>
    <w:rsid w:val="0068433E"/>
    <w:rsid w:val="0069207F"/>
    <w:rsid w:val="006A2084"/>
    <w:rsid w:val="006A411D"/>
    <w:rsid w:val="006B0535"/>
    <w:rsid w:val="006B706F"/>
    <w:rsid w:val="006C19F0"/>
    <w:rsid w:val="006C1D23"/>
    <w:rsid w:val="006C5FD6"/>
    <w:rsid w:val="006C76BC"/>
    <w:rsid w:val="006C7D6A"/>
    <w:rsid w:val="006D7292"/>
    <w:rsid w:val="006E4085"/>
    <w:rsid w:val="006E5137"/>
    <w:rsid w:val="006E5282"/>
    <w:rsid w:val="006E5353"/>
    <w:rsid w:val="006E54E1"/>
    <w:rsid w:val="006F1B65"/>
    <w:rsid w:val="006F38CE"/>
    <w:rsid w:val="006F417A"/>
    <w:rsid w:val="006F5406"/>
    <w:rsid w:val="00706044"/>
    <w:rsid w:val="007107B4"/>
    <w:rsid w:val="00711B53"/>
    <w:rsid w:val="00711DE7"/>
    <w:rsid w:val="00725CD8"/>
    <w:rsid w:val="00734BEA"/>
    <w:rsid w:val="0074211D"/>
    <w:rsid w:val="00745023"/>
    <w:rsid w:val="007452C1"/>
    <w:rsid w:val="0075106F"/>
    <w:rsid w:val="00753D76"/>
    <w:rsid w:val="007565AA"/>
    <w:rsid w:val="0076142F"/>
    <w:rsid w:val="00762231"/>
    <w:rsid w:val="00773D16"/>
    <w:rsid w:val="007754DB"/>
    <w:rsid w:val="0078221B"/>
    <w:rsid w:val="007856E7"/>
    <w:rsid w:val="0079202C"/>
    <w:rsid w:val="00793EA2"/>
    <w:rsid w:val="007A4DC7"/>
    <w:rsid w:val="007A7E1F"/>
    <w:rsid w:val="007B18F3"/>
    <w:rsid w:val="007C17EB"/>
    <w:rsid w:val="007C2D71"/>
    <w:rsid w:val="007C4859"/>
    <w:rsid w:val="007C5183"/>
    <w:rsid w:val="007D0917"/>
    <w:rsid w:val="007D2900"/>
    <w:rsid w:val="007F22CC"/>
    <w:rsid w:val="007F29D4"/>
    <w:rsid w:val="007F3E81"/>
    <w:rsid w:val="008016E7"/>
    <w:rsid w:val="00804211"/>
    <w:rsid w:val="00804E1A"/>
    <w:rsid w:val="008055DA"/>
    <w:rsid w:val="008065B0"/>
    <w:rsid w:val="00807688"/>
    <w:rsid w:val="00807C6A"/>
    <w:rsid w:val="008126F9"/>
    <w:rsid w:val="00815DC2"/>
    <w:rsid w:val="00817563"/>
    <w:rsid w:val="00820F24"/>
    <w:rsid w:val="008269B9"/>
    <w:rsid w:val="0083021B"/>
    <w:rsid w:val="00831675"/>
    <w:rsid w:val="00831C0C"/>
    <w:rsid w:val="0083472B"/>
    <w:rsid w:val="0083681A"/>
    <w:rsid w:val="00840008"/>
    <w:rsid w:val="00843554"/>
    <w:rsid w:val="00843D44"/>
    <w:rsid w:val="00843F3A"/>
    <w:rsid w:val="00844DE6"/>
    <w:rsid w:val="00853016"/>
    <w:rsid w:val="008542C8"/>
    <w:rsid w:val="00854D5B"/>
    <w:rsid w:val="008850C5"/>
    <w:rsid w:val="0088743D"/>
    <w:rsid w:val="008911B5"/>
    <w:rsid w:val="00891747"/>
    <w:rsid w:val="00892635"/>
    <w:rsid w:val="00894CBF"/>
    <w:rsid w:val="008A2149"/>
    <w:rsid w:val="008A3945"/>
    <w:rsid w:val="008B709B"/>
    <w:rsid w:val="008C4A82"/>
    <w:rsid w:val="008D0231"/>
    <w:rsid w:val="008D0FE8"/>
    <w:rsid w:val="008D295B"/>
    <w:rsid w:val="008D5541"/>
    <w:rsid w:val="008E1F48"/>
    <w:rsid w:val="008E2D7F"/>
    <w:rsid w:val="008E5B55"/>
    <w:rsid w:val="008E62E8"/>
    <w:rsid w:val="008E7589"/>
    <w:rsid w:val="008F0CA6"/>
    <w:rsid w:val="008F3CEE"/>
    <w:rsid w:val="008F59EB"/>
    <w:rsid w:val="00904489"/>
    <w:rsid w:val="00906343"/>
    <w:rsid w:val="00907506"/>
    <w:rsid w:val="009135F7"/>
    <w:rsid w:val="00913985"/>
    <w:rsid w:val="00913FE8"/>
    <w:rsid w:val="00914CFB"/>
    <w:rsid w:val="009157FD"/>
    <w:rsid w:val="0092148C"/>
    <w:rsid w:val="0092212F"/>
    <w:rsid w:val="009236AC"/>
    <w:rsid w:val="009268D7"/>
    <w:rsid w:val="00937AED"/>
    <w:rsid w:val="00940902"/>
    <w:rsid w:val="00941A5E"/>
    <w:rsid w:val="009433C1"/>
    <w:rsid w:val="00947EBF"/>
    <w:rsid w:val="009515DA"/>
    <w:rsid w:val="009614BA"/>
    <w:rsid w:val="00962C4D"/>
    <w:rsid w:val="00967110"/>
    <w:rsid w:val="00980566"/>
    <w:rsid w:val="009853FC"/>
    <w:rsid w:val="00986253"/>
    <w:rsid w:val="0098642D"/>
    <w:rsid w:val="00991E16"/>
    <w:rsid w:val="00993750"/>
    <w:rsid w:val="0099766D"/>
    <w:rsid w:val="009A29F9"/>
    <w:rsid w:val="009A4000"/>
    <w:rsid w:val="009A4953"/>
    <w:rsid w:val="009A63FF"/>
    <w:rsid w:val="009B1647"/>
    <w:rsid w:val="009B1DDC"/>
    <w:rsid w:val="009B2D32"/>
    <w:rsid w:val="009B4D7A"/>
    <w:rsid w:val="009B5848"/>
    <w:rsid w:val="009C128C"/>
    <w:rsid w:val="009C140B"/>
    <w:rsid w:val="009C2D8E"/>
    <w:rsid w:val="009C5562"/>
    <w:rsid w:val="009C5944"/>
    <w:rsid w:val="009D1494"/>
    <w:rsid w:val="009D1F03"/>
    <w:rsid w:val="009D3A3D"/>
    <w:rsid w:val="009D68D9"/>
    <w:rsid w:val="009D6BE8"/>
    <w:rsid w:val="009D7052"/>
    <w:rsid w:val="009E00F0"/>
    <w:rsid w:val="009E088D"/>
    <w:rsid w:val="009E49C6"/>
    <w:rsid w:val="009E5B96"/>
    <w:rsid w:val="009F1AE8"/>
    <w:rsid w:val="009F62D3"/>
    <w:rsid w:val="009F6703"/>
    <w:rsid w:val="00A021BF"/>
    <w:rsid w:val="00A0390B"/>
    <w:rsid w:val="00A067C7"/>
    <w:rsid w:val="00A14649"/>
    <w:rsid w:val="00A15EE3"/>
    <w:rsid w:val="00A16F81"/>
    <w:rsid w:val="00A17AD8"/>
    <w:rsid w:val="00A22C04"/>
    <w:rsid w:val="00A23512"/>
    <w:rsid w:val="00A256D1"/>
    <w:rsid w:val="00A303CA"/>
    <w:rsid w:val="00A30615"/>
    <w:rsid w:val="00A33DC4"/>
    <w:rsid w:val="00A33EF7"/>
    <w:rsid w:val="00A35E1B"/>
    <w:rsid w:val="00A42D73"/>
    <w:rsid w:val="00A52BA1"/>
    <w:rsid w:val="00A5708B"/>
    <w:rsid w:val="00A57D33"/>
    <w:rsid w:val="00A61AC5"/>
    <w:rsid w:val="00A62A31"/>
    <w:rsid w:val="00A63AE8"/>
    <w:rsid w:val="00A63CC5"/>
    <w:rsid w:val="00A651CB"/>
    <w:rsid w:val="00A735AF"/>
    <w:rsid w:val="00A74243"/>
    <w:rsid w:val="00A81882"/>
    <w:rsid w:val="00A81B1D"/>
    <w:rsid w:val="00A83541"/>
    <w:rsid w:val="00A83AE8"/>
    <w:rsid w:val="00A87898"/>
    <w:rsid w:val="00A90019"/>
    <w:rsid w:val="00A9365F"/>
    <w:rsid w:val="00A95795"/>
    <w:rsid w:val="00A95D18"/>
    <w:rsid w:val="00A9779E"/>
    <w:rsid w:val="00AA07F1"/>
    <w:rsid w:val="00AB0363"/>
    <w:rsid w:val="00AB3146"/>
    <w:rsid w:val="00AC0C19"/>
    <w:rsid w:val="00AC26D2"/>
    <w:rsid w:val="00AC7B91"/>
    <w:rsid w:val="00AC7C9E"/>
    <w:rsid w:val="00AD130D"/>
    <w:rsid w:val="00AD35C2"/>
    <w:rsid w:val="00AD3D05"/>
    <w:rsid w:val="00AD78C3"/>
    <w:rsid w:val="00AE3486"/>
    <w:rsid w:val="00AE3880"/>
    <w:rsid w:val="00AF1CB8"/>
    <w:rsid w:val="00AF52DA"/>
    <w:rsid w:val="00AF5D50"/>
    <w:rsid w:val="00AF76D3"/>
    <w:rsid w:val="00B01261"/>
    <w:rsid w:val="00B045E1"/>
    <w:rsid w:val="00B10A92"/>
    <w:rsid w:val="00B26743"/>
    <w:rsid w:val="00B30EB2"/>
    <w:rsid w:val="00B318F4"/>
    <w:rsid w:val="00B442E5"/>
    <w:rsid w:val="00B51669"/>
    <w:rsid w:val="00B53676"/>
    <w:rsid w:val="00B546D7"/>
    <w:rsid w:val="00B6066F"/>
    <w:rsid w:val="00B66DE9"/>
    <w:rsid w:val="00B7115A"/>
    <w:rsid w:val="00B84B75"/>
    <w:rsid w:val="00B95E50"/>
    <w:rsid w:val="00B9780B"/>
    <w:rsid w:val="00BA13DE"/>
    <w:rsid w:val="00BA16FF"/>
    <w:rsid w:val="00BA7313"/>
    <w:rsid w:val="00BA7923"/>
    <w:rsid w:val="00BB1072"/>
    <w:rsid w:val="00BB2FCB"/>
    <w:rsid w:val="00BB44D3"/>
    <w:rsid w:val="00BB6DA5"/>
    <w:rsid w:val="00BB6FF4"/>
    <w:rsid w:val="00BC1297"/>
    <w:rsid w:val="00BD35D5"/>
    <w:rsid w:val="00BD3AD9"/>
    <w:rsid w:val="00BD427F"/>
    <w:rsid w:val="00BE580B"/>
    <w:rsid w:val="00BE7A26"/>
    <w:rsid w:val="00BE7F49"/>
    <w:rsid w:val="00BF459C"/>
    <w:rsid w:val="00C015F0"/>
    <w:rsid w:val="00C01E22"/>
    <w:rsid w:val="00C0654A"/>
    <w:rsid w:val="00C070FA"/>
    <w:rsid w:val="00C072A2"/>
    <w:rsid w:val="00C0736C"/>
    <w:rsid w:val="00C077C6"/>
    <w:rsid w:val="00C07DE9"/>
    <w:rsid w:val="00C14740"/>
    <w:rsid w:val="00C16A0C"/>
    <w:rsid w:val="00C20E31"/>
    <w:rsid w:val="00C21CE8"/>
    <w:rsid w:val="00C23DCE"/>
    <w:rsid w:val="00C3336E"/>
    <w:rsid w:val="00C365E2"/>
    <w:rsid w:val="00C37CEE"/>
    <w:rsid w:val="00C4646D"/>
    <w:rsid w:val="00C5764A"/>
    <w:rsid w:val="00C579E1"/>
    <w:rsid w:val="00C65282"/>
    <w:rsid w:val="00C81622"/>
    <w:rsid w:val="00C83BF5"/>
    <w:rsid w:val="00C844BE"/>
    <w:rsid w:val="00C90EB7"/>
    <w:rsid w:val="00C91266"/>
    <w:rsid w:val="00C97B0A"/>
    <w:rsid w:val="00C97B2F"/>
    <w:rsid w:val="00CA431F"/>
    <w:rsid w:val="00CA6433"/>
    <w:rsid w:val="00CA6EB8"/>
    <w:rsid w:val="00CB4C66"/>
    <w:rsid w:val="00CB6C6C"/>
    <w:rsid w:val="00CD0346"/>
    <w:rsid w:val="00CD2E73"/>
    <w:rsid w:val="00CE181F"/>
    <w:rsid w:val="00CE4D38"/>
    <w:rsid w:val="00CE6D9F"/>
    <w:rsid w:val="00CF2724"/>
    <w:rsid w:val="00CF6B81"/>
    <w:rsid w:val="00CF6BA0"/>
    <w:rsid w:val="00CF6DCE"/>
    <w:rsid w:val="00D00F30"/>
    <w:rsid w:val="00D010B3"/>
    <w:rsid w:val="00D0371B"/>
    <w:rsid w:val="00D14F97"/>
    <w:rsid w:val="00D21380"/>
    <w:rsid w:val="00D22473"/>
    <w:rsid w:val="00D2346D"/>
    <w:rsid w:val="00D26B52"/>
    <w:rsid w:val="00D32844"/>
    <w:rsid w:val="00D340FA"/>
    <w:rsid w:val="00D37CF7"/>
    <w:rsid w:val="00D451EC"/>
    <w:rsid w:val="00D471B7"/>
    <w:rsid w:val="00D5411B"/>
    <w:rsid w:val="00D607A6"/>
    <w:rsid w:val="00D80911"/>
    <w:rsid w:val="00D80CC9"/>
    <w:rsid w:val="00D87066"/>
    <w:rsid w:val="00D92817"/>
    <w:rsid w:val="00D9334D"/>
    <w:rsid w:val="00D95526"/>
    <w:rsid w:val="00D9711D"/>
    <w:rsid w:val="00DA0649"/>
    <w:rsid w:val="00DA0CF5"/>
    <w:rsid w:val="00DA12EA"/>
    <w:rsid w:val="00DA40B4"/>
    <w:rsid w:val="00DA69A0"/>
    <w:rsid w:val="00DA74B1"/>
    <w:rsid w:val="00DB0390"/>
    <w:rsid w:val="00DB1505"/>
    <w:rsid w:val="00DB36DC"/>
    <w:rsid w:val="00DC50A2"/>
    <w:rsid w:val="00DC5B01"/>
    <w:rsid w:val="00DC6802"/>
    <w:rsid w:val="00DD443F"/>
    <w:rsid w:val="00DD68B4"/>
    <w:rsid w:val="00DE1184"/>
    <w:rsid w:val="00DE2428"/>
    <w:rsid w:val="00DE2A2D"/>
    <w:rsid w:val="00DE30AA"/>
    <w:rsid w:val="00DE702F"/>
    <w:rsid w:val="00DF1381"/>
    <w:rsid w:val="00DF14B2"/>
    <w:rsid w:val="00DF1E22"/>
    <w:rsid w:val="00DF6F73"/>
    <w:rsid w:val="00E00CB2"/>
    <w:rsid w:val="00E04C2A"/>
    <w:rsid w:val="00E0533E"/>
    <w:rsid w:val="00E11E13"/>
    <w:rsid w:val="00E20215"/>
    <w:rsid w:val="00E26813"/>
    <w:rsid w:val="00E3671B"/>
    <w:rsid w:val="00E4441C"/>
    <w:rsid w:val="00E4579A"/>
    <w:rsid w:val="00E520FA"/>
    <w:rsid w:val="00E55DE9"/>
    <w:rsid w:val="00E63377"/>
    <w:rsid w:val="00E6495C"/>
    <w:rsid w:val="00E65928"/>
    <w:rsid w:val="00E66FC6"/>
    <w:rsid w:val="00E70262"/>
    <w:rsid w:val="00E73C64"/>
    <w:rsid w:val="00E75BCE"/>
    <w:rsid w:val="00E76198"/>
    <w:rsid w:val="00E770E2"/>
    <w:rsid w:val="00E8250F"/>
    <w:rsid w:val="00E848FE"/>
    <w:rsid w:val="00E92A5C"/>
    <w:rsid w:val="00E968F4"/>
    <w:rsid w:val="00EA0196"/>
    <w:rsid w:val="00EA0921"/>
    <w:rsid w:val="00EA2BA7"/>
    <w:rsid w:val="00EA42D5"/>
    <w:rsid w:val="00EA7325"/>
    <w:rsid w:val="00EA7C63"/>
    <w:rsid w:val="00EB26AF"/>
    <w:rsid w:val="00EB27CD"/>
    <w:rsid w:val="00EC048F"/>
    <w:rsid w:val="00EC15A6"/>
    <w:rsid w:val="00EC572D"/>
    <w:rsid w:val="00EC677D"/>
    <w:rsid w:val="00ED2EE9"/>
    <w:rsid w:val="00ED3034"/>
    <w:rsid w:val="00ED356E"/>
    <w:rsid w:val="00EE169C"/>
    <w:rsid w:val="00EE4920"/>
    <w:rsid w:val="00EE7EF1"/>
    <w:rsid w:val="00EF0036"/>
    <w:rsid w:val="00EF1F38"/>
    <w:rsid w:val="00EF607C"/>
    <w:rsid w:val="00EF74A4"/>
    <w:rsid w:val="00EF7940"/>
    <w:rsid w:val="00EF7EDA"/>
    <w:rsid w:val="00F01E2A"/>
    <w:rsid w:val="00F02B45"/>
    <w:rsid w:val="00F10B0F"/>
    <w:rsid w:val="00F12B53"/>
    <w:rsid w:val="00F12DFC"/>
    <w:rsid w:val="00F13F7C"/>
    <w:rsid w:val="00F14562"/>
    <w:rsid w:val="00F21446"/>
    <w:rsid w:val="00F26430"/>
    <w:rsid w:val="00F27B99"/>
    <w:rsid w:val="00F27BBB"/>
    <w:rsid w:val="00F31FCD"/>
    <w:rsid w:val="00F41F98"/>
    <w:rsid w:val="00F42665"/>
    <w:rsid w:val="00F42D6F"/>
    <w:rsid w:val="00F510AB"/>
    <w:rsid w:val="00F5782A"/>
    <w:rsid w:val="00F63B15"/>
    <w:rsid w:val="00F6634B"/>
    <w:rsid w:val="00F66462"/>
    <w:rsid w:val="00F66762"/>
    <w:rsid w:val="00F82B5B"/>
    <w:rsid w:val="00F838CD"/>
    <w:rsid w:val="00F849C6"/>
    <w:rsid w:val="00F856BA"/>
    <w:rsid w:val="00F96FEA"/>
    <w:rsid w:val="00F977F2"/>
    <w:rsid w:val="00FA1061"/>
    <w:rsid w:val="00FA243A"/>
    <w:rsid w:val="00FA4466"/>
    <w:rsid w:val="00FA7015"/>
    <w:rsid w:val="00FC526E"/>
    <w:rsid w:val="00FC61E0"/>
    <w:rsid w:val="00FD5291"/>
    <w:rsid w:val="00FE0812"/>
    <w:rsid w:val="00FE1B8A"/>
    <w:rsid w:val="00FE402A"/>
    <w:rsid w:val="00FE7E2B"/>
    <w:rsid w:val="00FF6536"/>
    <w:rsid w:val="00FF655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42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742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742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A74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A7422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DE2A2D"/>
    <w:rPr>
      <w:b/>
      <w:bCs/>
    </w:rPr>
  </w:style>
  <w:style w:type="paragraph" w:customStyle="1" w:styleId="Default">
    <w:name w:val="Default"/>
    <w:rsid w:val="00592C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9F6703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8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318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1-2">
    <w:name w:val="Medium Grid 1 Accent 2"/>
    <w:basedOn w:val="a1"/>
    <w:uiPriority w:val="67"/>
    <w:rsid w:val="00B318F4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d">
    <w:name w:val="No Spacing"/>
    <w:uiPriority w:val="1"/>
    <w:qFormat/>
    <w:rsid w:val="008A214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42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742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742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A74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A7422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DE2A2D"/>
    <w:rPr>
      <w:b/>
      <w:bCs/>
    </w:rPr>
  </w:style>
  <w:style w:type="paragraph" w:customStyle="1" w:styleId="Default">
    <w:name w:val="Default"/>
    <w:rsid w:val="00592C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9F6703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8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318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1-2">
    <w:name w:val="Medium Grid 1 Accent 2"/>
    <w:basedOn w:val="a1"/>
    <w:uiPriority w:val="67"/>
    <w:rsid w:val="00B318F4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d">
    <w:name w:val="No Spacing"/>
    <w:uiPriority w:val="1"/>
    <w:qFormat/>
    <w:rsid w:val="008A214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05B9-A2EA-446F-BBA1-072D082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5</cp:revision>
  <cp:lastPrinted>2018-03-23T04:34:00Z</cp:lastPrinted>
  <dcterms:created xsi:type="dcterms:W3CDTF">2018-03-23T06:58:00Z</dcterms:created>
  <dcterms:modified xsi:type="dcterms:W3CDTF">2018-03-23T07:01:00Z</dcterms:modified>
</cp:coreProperties>
</file>