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9A1C7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 wp14:anchorId="5CE6A407" wp14:editId="172F89DC">
            <wp:simplePos x="0" y="0"/>
            <wp:positionH relativeFrom="column">
              <wp:posOffset>3733800</wp:posOffset>
            </wp:positionH>
            <wp:positionV relativeFrom="paragraph">
              <wp:posOffset>485775</wp:posOffset>
            </wp:positionV>
            <wp:extent cx="1261110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BA3F9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ปีการศึกษา </w:t>
      </w:r>
      <w:r w:rsidR="00F50069">
        <w:rPr>
          <w:rFonts w:ascii="TH SarabunPSK" w:hAnsi="TH SarabunPSK" w:cs="TH SarabunPSK"/>
          <w:b/>
          <w:bCs/>
          <w:sz w:val="60"/>
          <w:szCs w:val="60"/>
          <w:cs/>
        </w:rPr>
        <w:t>2562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ปริญญาหลักสูตรเมื่อพิมพ์เสร็จแล้วให้กด TAB"/>
            <w:textInput>
              <w:default w:val="[ชื่อปริญญาหลักสูตร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ชื่อปริญญาหลักสูตร]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Pr="008C71C9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="00AF6DF8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ระดับปริญญาโท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สาขาวิชา</w:t>
      </w: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 xml:space="preserve"> 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ชื่อสาขาวิชา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ชื่อสาขาวิชา]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คณะที่หลักสูตรสังกัด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คณะที่หลักสูตรสังกัด]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="002061D2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เกณฑ์มาตรฐาน 255</w:t>
      </w:r>
      <w:r w:rsidR="00127D35">
        <w:rPr>
          <w:rFonts w:ascii="TH SarabunPSK" w:hAnsi="TH SarabunPSK" w:cs="TH SarabunPSK" w:hint="cs"/>
          <w:b/>
          <w:bCs/>
          <w:sz w:val="50"/>
          <w:szCs w:val="50"/>
          <w:cs/>
        </w:rPr>
        <w:t>8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มหาวิทยาลัยราชภัฏวไลยอลงกรณ์ ในพระบรมราชูปถัมภ์</w:t>
      </w:r>
    </w:p>
    <w:p w:rsidR="00664D1A" w:rsidRPr="00930337" w:rsidRDefault="00CB1795" w:rsidP="003C715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ประจำปีการศึกษา </w:t>
      </w:r>
      <w:r w:rsidR="00F50069">
        <w:rPr>
          <w:rFonts w:ascii="TH SarabunPSK" w:hAnsi="TH SarabunPSK" w:cs="TH SarabunPSK" w:hint="cs"/>
          <w:b/>
          <w:bCs/>
          <w:sz w:val="50"/>
          <w:szCs w:val="50"/>
          <w:cs/>
        </w:rPr>
        <w:t>2562</w:t>
      </w:r>
      <w:r w:rsidR="00664D1A"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="00CB17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50069"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="005B5D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50069">
        <w:rPr>
          <w:rFonts w:ascii="TH SarabunPSK" w:hAnsi="TH SarabunPSK" w:cs="TH SarabunPSK"/>
          <w:b/>
          <w:bCs/>
          <w:sz w:val="40"/>
          <w:szCs w:val="40"/>
          <w:cs/>
        </w:rPr>
        <w:t>2563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9F6126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 w:rsidRPr="00040051">
        <w:rPr>
          <w:rFonts w:ascii="TH SarabunPSK" w:hAnsi="TH SarabunPSK" w:cs="TH SarabunPSK"/>
          <w:cs/>
        </w:rPr>
        <w:tab/>
      </w:r>
      <w:r w:rsidRPr="00040051"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cs/>
        </w:rPr>
        <w:t xml:space="preserve">ผลการประเมินคุณภาพการศึกษาภายใน หลักสูตร.............................ระดับปริญญา................เป็นผลการประเมินคุณภาพการศึกษา ปีการศึกษา </w:t>
      </w:r>
      <w:r w:rsidR="00F50069">
        <w:rPr>
          <w:rFonts w:ascii="TH SarabunPSK" w:hAnsi="TH SarabunPSK" w:cs="TH SarabunPSK" w:hint="cs"/>
          <w:cs/>
        </w:rPr>
        <w:t>2562</w:t>
      </w:r>
      <w:r>
        <w:rPr>
          <w:rFonts w:ascii="TH SarabunPSK" w:hAnsi="TH SarabunPSK" w:cs="TH SarabunPSK" w:hint="cs"/>
          <w:cs/>
        </w:rPr>
        <w:t xml:space="preserve"> ตามหรอบมาตรฐานคุณวุฒิระดับอุดมศึกษาแห่งชาติของสำนักงานคณะกรรมการการอุดมศึกษา โดยมีจุดมุ่งหมายเพื่อตรวจสอบยืนยันสภาพจริงในการดำเนินงานของหลักสูตรให้ได้ข้อมูลที่สะท้อนถึงอัตลักษณ์ และผลสำเร็จของการดำเนินงานตามกรอบมาตรบานคุณวุฒิ ระดับอุดมศึกษา</w:t>
      </w:r>
    </w:p>
    <w:p w:rsidR="00040051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การประเมินคุณภาพการศึกษาภายใน ระดับหลักสูตร เป็นไปตามคู่มือการประกันคุณภาพภายใน ระดับอุดมศึกษา พ.ศ.2</w:t>
      </w:r>
      <w:r w:rsidR="00F5006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557 โดยมีจำนวนองค์ประกอบ ตัวบ่งชี้ที่ป</w:t>
      </w:r>
      <w:r w:rsidR="009F6126">
        <w:rPr>
          <w:rFonts w:ascii="TH SarabunPSK" w:hAnsi="TH SarabunPSK" w:cs="TH SarabunPSK" w:hint="cs"/>
          <w:cs/>
        </w:rPr>
        <w:t>ระเมินรวมทั้งสิ้น 6 องค์ประกอบ .........</w:t>
      </w:r>
      <w:r>
        <w:rPr>
          <w:rFonts w:ascii="TH SarabunPSK" w:hAnsi="TH SarabunPSK" w:cs="TH SarabunPSK" w:hint="cs"/>
          <w:cs/>
        </w:rPr>
        <w:t>ตัว บ่งชี้ โดยสรุปผลการประเมินคุณภาพการศึกษาภายใน ระดับหลักสูตรตามระบบและกลไกการประกันคุณภาพการศึกษาและสรุปผลการประเมินคุณภาพการศึกษาภายในระดับหลักสูตรตามกรอบมาตรฐานคุณวุฒิระดับอุดมศึกษาแห่งชาติ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คณะผู้ประเมินขอขอบคุณประธานหลักสูตร คณาจารย์ นักศึกษา ทุกท่านที่ให้ความร่วมมือให้ข้อมูลเพื่อให้การประกันคุณภาพการศึกษาสำเร็จลุล่วงไปด้วยดี และนำไปสู่การพัฒนาคุณภาพการศึกษาระดับคณะและมหาวิทยาลัยต่อไป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</w:p>
    <w:p w:rsidR="00670B3B" w:rsidRPr="00040051" w:rsidRDefault="00670B3B" w:rsidP="00040051">
      <w:pPr>
        <w:spacing w:line="276" w:lineRule="auto"/>
        <w:rPr>
          <w:rFonts w:ascii="TH SarabunPSK" w:hAnsi="TH SarabunPSK" w:cs="TH SarabunPSK"/>
        </w:rPr>
      </w:pPr>
    </w:p>
    <w:p w:rsidR="00664D1A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Pr="00670B3B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670B3B">
        <w:rPr>
          <w:rFonts w:ascii="TH SarabunPSK" w:hAnsi="TH SarabunPSK" w:cs="TH SarabunPSK" w:hint="cs"/>
          <w:cs/>
        </w:rPr>
        <w:t>...........................................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ประธานคณะกรรมการประเมินคุณภาพการศึกษาภายใน ระดับหลักสูตร 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ประจำปีการศึกษา </w:t>
      </w:r>
      <w:r w:rsidR="00F50069">
        <w:rPr>
          <w:rFonts w:ascii="TH SarabunPSK" w:hAnsi="TH SarabunPSK" w:cs="TH SarabunPSK" w:hint="cs"/>
          <w:cs/>
        </w:rPr>
        <w:t>2562</w:t>
      </w:r>
    </w:p>
    <w:p w:rsidR="00670B3B" w:rsidRP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</w:t>
      </w:r>
      <w:r w:rsidR="00BA3F9B">
        <w:rPr>
          <w:rFonts w:ascii="TH SarabunPSK" w:hAnsi="TH SarabunPSK" w:cs="TH SarabunPSK" w:hint="cs"/>
          <w:cs/>
        </w:rPr>
        <w:t xml:space="preserve">ี่..................สิงหาคม </w:t>
      </w:r>
      <w:r w:rsidR="00F50069">
        <w:rPr>
          <w:rFonts w:ascii="TH SarabunPSK" w:hAnsi="TH SarabunPSK" w:cs="TH SarabunPSK" w:hint="cs"/>
          <w:cs/>
        </w:rPr>
        <w:t>2562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664D1A" w:rsidRPr="00176462" w:rsidRDefault="00664D1A" w:rsidP="00664D1A">
      <w:pPr>
        <w:spacing w:line="276" w:lineRule="auto"/>
        <w:rPr>
          <w:rFonts w:ascii="TH SarabunPSK" w:hAnsi="TH SarabunPSK" w:cs="TH SarabunPSK"/>
        </w:rPr>
      </w:pPr>
    </w:p>
    <w:p w:rsidR="0000440E" w:rsidRPr="00C1577D" w:rsidRDefault="0000440E" w:rsidP="0000440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1417"/>
        <w:gridCol w:w="11916"/>
        <w:gridCol w:w="1156"/>
      </w:tblGrid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00440E" w:rsidRPr="00900A69" w:rsidRDefault="000E1FF0" w:rsidP="009E23EC">
            <w:pPr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คำนำ</w:t>
            </w: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สารบัญ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บทสรุปสำหรับผู้บริหาร</w:t>
            </w:r>
            <w:r w:rsidR="002B5C16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900A69" w:rsidTr="00237CE4">
        <w:tc>
          <w:tcPr>
            <w:tcW w:w="489" w:type="pct"/>
            <w:vAlign w:val="center"/>
          </w:tcPr>
          <w:p w:rsidR="002B5C16" w:rsidRPr="00900A69" w:rsidRDefault="002B5C16" w:rsidP="00BC61CA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2B5C16" w:rsidRPr="00900A69" w:rsidRDefault="00812F65" w:rsidP="00BC61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รายนาม</w:t>
            </w:r>
            <w:r w:rsidR="002B5C16" w:rsidRPr="00900A69">
              <w:rPr>
                <w:rFonts w:ascii="TH SarabunPSK" w:hAnsi="TH SarabunPSK" w:cs="TH SarabunPSK" w:hint="cs"/>
                <w:b/>
                <w:bCs/>
                <w:cs/>
              </w:rPr>
              <w:t>คณะกรรมการประเมินคุณภาพการศึกษาภายใน</w:t>
            </w:r>
          </w:p>
        </w:tc>
        <w:tc>
          <w:tcPr>
            <w:tcW w:w="399" w:type="pct"/>
          </w:tcPr>
          <w:p w:rsidR="002B5C16" w:rsidRPr="00900A69" w:rsidRDefault="002B5C16" w:rsidP="00BC61C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2" w:type="pct"/>
          </w:tcPr>
          <w:p w:rsidR="0000440E" w:rsidRPr="00900A69" w:rsidRDefault="00FD32B9" w:rsidP="009E23E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บทที่ 1</w:t>
            </w:r>
            <w:r w:rsidR="00CB1EA9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A16304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ผลการประเมินคุณภาพรายองค์ประกอบ ตัวบ่งชี้</w:t>
            </w:r>
            <w:r w:rsidR="00F31FF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โดยคณะกรรมการตรวประเมินคุณภาพภายใน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C3C" w:rsidRPr="00900A69" w:rsidTr="00237CE4">
        <w:tc>
          <w:tcPr>
            <w:tcW w:w="489" w:type="pct"/>
            <w:vAlign w:val="center"/>
          </w:tcPr>
          <w:p w:rsidR="00EE2C3C" w:rsidRPr="00900A69" w:rsidRDefault="00EE2C3C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EE2C3C" w:rsidRPr="006E7F89" w:rsidRDefault="002B5C16" w:rsidP="009E23EC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6E7F89">
              <w:rPr>
                <w:rFonts w:ascii="TH SarabunPSK" w:eastAsia="BrowalliaNew-Bold" w:hAnsi="TH SarabunPSK" w:cs="TH SarabunPSK" w:hint="cs"/>
                <w:cs/>
              </w:rPr>
              <w:t>ผลการประเมินคุณภาพรายองค์ประกอบ ตัวบ่งชี้</w:t>
            </w:r>
          </w:p>
        </w:tc>
        <w:tc>
          <w:tcPr>
            <w:tcW w:w="399" w:type="pct"/>
          </w:tcPr>
          <w:p w:rsidR="00EE2C3C" w:rsidRPr="00900A69" w:rsidRDefault="00EE2C3C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2B5C16" w:rsidRDefault="002B5C16" w:rsidP="002B5C1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บทที</w:t>
            </w:r>
            <w:r w:rsidR="00FD32B9">
              <w:rPr>
                <w:rFonts w:ascii="TH SarabunPSK" w:hAnsi="TH SarabunPSK" w:cs="TH SarabunPSK" w:hint="cs"/>
                <w:b/>
                <w:bCs/>
                <w:cs/>
              </w:rPr>
              <w:t>่ 2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การศึกษาภายใน</w:t>
            </w:r>
            <w:r w:rsidR="006E7F89">
              <w:rPr>
                <w:rFonts w:ascii="TH SarabunPSK" w:hAnsi="TH SarabunPSK" w:cs="TH SarabunPSK" w:hint="cs"/>
                <w:b/>
                <w:bCs/>
                <w:cs/>
              </w:rPr>
              <w:t xml:space="preserve">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6E7F89" w:rsidRDefault="00D036AD" w:rsidP="006E7F89">
            <w:pPr>
              <w:numPr>
                <w:ilvl w:val="0"/>
                <w:numId w:val="1"/>
              </w:numPr>
              <w:ind w:right="-29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1 </w:t>
            </w:r>
            <w:r w:rsidR="006E7F89" w:rsidRPr="006E7F89">
              <w:rPr>
                <w:rFonts w:ascii="TH SarabunPSK" w:hAnsi="TH SarabunPSK" w:cs="TH SarabunPSK"/>
                <w:cs/>
              </w:rPr>
              <w:t>ผลการประเมิน</w:t>
            </w:r>
            <w:r w:rsidR="006E7F89" w:rsidRPr="006E7F89">
              <w:rPr>
                <w:rFonts w:ascii="TH SarabunPSK" w:hAnsi="TH SarabunPSK" w:cs="TH SarabunPSK" w:hint="cs"/>
                <w:cs/>
              </w:rPr>
              <w:t>รายตัวบ่งชี้ตามองค์ประกอบคุณภาพของหลักสูตร</w:t>
            </w:r>
            <w:r w:rsidR="006E7F89">
              <w:rPr>
                <w:rFonts w:ascii="TH SarabunPSK" w:hAnsi="TH SarabunPSK" w:cs="TH SarabunPSK" w:hint="cs"/>
                <w:cs/>
              </w:rPr>
              <w:t xml:space="preserve"> </w:t>
            </w:r>
            <w:r w:rsidR="00CB1795">
              <w:rPr>
                <w:rFonts w:ascii="TH SarabunPSK" w:hAnsi="TH SarabunPSK" w:cs="TH SarabunPSK" w:hint="cs"/>
                <w:cs/>
              </w:rPr>
              <w:t xml:space="preserve">ปีการศึกษา </w:t>
            </w:r>
            <w:r w:rsidR="00F50069">
              <w:rPr>
                <w:rFonts w:ascii="TH SarabunPSK" w:hAnsi="TH SarabunPSK" w:cs="TH SarabunPSK" w:hint="cs"/>
                <w:cs/>
              </w:rPr>
              <w:t>2562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9" w:type="pct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362CAF" w:rsidRPr="00362CAF" w:rsidTr="00237CE4">
        <w:tc>
          <w:tcPr>
            <w:tcW w:w="489" w:type="pct"/>
            <w:vAlign w:val="center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362CAF" w:rsidRPr="00362CAF" w:rsidRDefault="00D036AD" w:rsidP="00AC2C5D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2 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ผล</w:t>
            </w:r>
            <w:r w:rsidR="00362CAF" w:rsidRPr="00362CAF">
              <w:rPr>
                <w:rFonts w:ascii="TH SarabunPSK" w:hAnsi="TH SarabunPSK" w:cs="TH SarabunPSK"/>
                <w:cs/>
              </w:rPr>
              <w:t>การวิเคราะห์คุณภาพการศึกษาภายในระดับหลักสูตร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 xml:space="preserve"> (ตาราง </w:t>
            </w:r>
            <w:r w:rsidR="00AC2C5D">
              <w:rPr>
                <w:rFonts w:ascii="TH SarabunPSK" w:hAnsi="TH SarabunPSK" w:cs="TH SarabunPSK" w:hint="cs"/>
                <w:cs/>
              </w:rPr>
              <w:t>2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C5973" w:rsidRPr="00900A69" w:rsidTr="00237CE4">
        <w:tc>
          <w:tcPr>
            <w:tcW w:w="489" w:type="pct"/>
            <w:vAlign w:val="center"/>
          </w:tcPr>
          <w:p w:rsidR="002C5973" w:rsidRPr="002B5C16" w:rsidRDefault="002C5973" w:rsidP="002C5973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C5973" w:rsidRPr="00900A69" w:rsidRDefault="00FC2B75" w:rsidP="002B5C16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399" w:type="pct"/>
            <w:shd w:val="clear" w:color="auto" w:fill="auto"/>
          </w:tcPr>
          <w:p w:rsidR="002C5973" w:rsidRPr="00900A69" w:rsidRDefault="002C5973" w:rsidP="002C59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กำหนดการประเมินคุณภาพการศึกษาภายใน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คำสั่งแต่งตั้งคณะกรรมการประเมินคุณภาพการศึกษาภายใน</w:t>
            </w:r>
          </w:p>
          <w:p w:rsidR="00900A69" w:rsidRPr="00900A69" w:rsidRDefault="00900A69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ภาพ</w:t>
            </w:r>
            <w:r>
              <w:rPr>
                <w:rFonts w:ascii="TH SarabunPSK" w:eastAsia="BrowalliaNew-Bold" w:hAnsi="TH SarabunPSK" w:cs="TH SarabunPSK" w:hint="cs"/>
                <w:cs/>
              </w:rPr>
              <w:t>ถ่ายกิจกรรม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A9091D">
            <w:pPr>
              <w:ind w:left="72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64D1A" w:rsidRPr="00FC2B75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664D1A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  <w:r w:rsidRPr="00EC1F85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D036AD" w:rsidRDefault="00D036A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  <w:r w:rsidR="00E944B7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</w:t>
      </w:r>
    </w:p>
    <w:p w:rsidR="000F73C7" w:rsidRPr="0077512E" w:rsidRDefault="000F73C7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7172" w:rsidRDefault="00664D1A" w:rsidP="00BB717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B7172" w:rsidRPr="00930337">
        <w:rPr>
          <w:rFonts w:ascii="TH SarabunPSK" w:hAnsi="TH SarabunPSK" w:cs="TH SarabunPSK"/>
          <w:color w:val="000000"/>
          <w:cs/>
        </w:rPr>
        <w:t>คณะกรรมการประเมินคุณภาพการศึกษาภายใน ได้ดำเนินการ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>ตรวจประเมินคุณภาพการศึกษาของ</w:t>
      </w:r>
      <w:r w:rsidR="00BB7172">
        <w:rPr>
          <w:rFonts w:ascii="TH SarabunPSK" w:hAnsi="TH SarabunPSK" w:cs="TH SarabunPSK" w:hint="cs"/>
          <w:color w:val="000000"/>
          <w:cs/>
        </w:rPr>
        <w:t>หลักสูตร........................................... สาขา.................................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คณะ</w:t>
      </w:r>
      <w:r w:rsidR="00BB7172">
        <w:rPr>
          <w:rFonts w:ascii="TH SarabunPSK" w:hAnsi="TH SarabunPSK" w:cs="TH SarabunPSK" w:hint="cs"/>
          <w:color w:val="000000"/>
          <w:cs/>
        </w:rPr>
        <w:t>............................................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ประจำรอบปีการศึกษา </w:t>
      </w:r>
      <w:r w:rsidR="00F50069">
        <w:rPr>
          <w:rFonts w:ascii="TH SarabunPSK" w:hAnsi="TH SarabunPSK" w:cs="TH SarabunPSK"/>
          <w:color w:val="000000"/>
        </w:rPr>
        <w:t>2562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ในวันที่</w:t>
      </w:r>
      <w:r w:rsidR="00BB7172">
        <w:rPr>
          <w:rFonts w:ascii="TH SarabunPSK" w:hAnsi="TH SarabunPSK" w:cs="TH SarabunPSK" w:hint="cs"/>
          <w:color w:val="000000"/>
          <w:cs/>
        </w:rPr>
        <w:t xml:space="preserve"> ..........   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</w:t>
      </w:r>
      <w:r w:rsidR="00CB1795">
        <w:rPr>
          <w:rFonts w:ascii="TH SarabunPSK" w:hAnsi="TH SarabunPSK" w:cs="TH SarabunPSK" w:hint="cs"/>
          <w:color w:val="000000"/>
          <w:cs/>
        </w:rPr>
        <w:t xml:space="preserve">เดือน </w:t>
      </w:r>
      <w:r w:rsidR="00F50069">
        <w:rPr>
          <w:rFonts w:ascii="TH SarabunPSK" w:hAnsi="TH SarabunPSK" w:cs="TH SarabunPSK" w:hint="cs"/>
          <w:color w:val="000000"/>
          <w:cs/>
        </w:rPr>
        <w:t>มิถุนายน</w:t>
      </w:r>
      <w:r w:rsidR="00CB1795">
        <w:rPr>
          <w:rFonts w:ascii="TH SarabunPSK" w:hAnsi="TH SarabunPSK" w:cs="TH SarabunPSK" w:hint="cs"/>
          <w:color w:val="000000"/>
          <w:cs/>
        </w:rPr>
        <w:t xml:space="preserve"> </w:t>
      </w:r>
      <w:r w:rsidR="00F50069">
        <w:rPr>
          <w:rFonts w:ascii="TH SarabunPSK" w:hAnsi="TH SarabunPSK" w:cs="TH SarabunPSK" w:hint="cs"/>
          <w:color w:val="000000"/>
          <w:cs/>
        </w:rPr>
        <w:t>2563</w:t>
      </w:r>
      <w:r w:rsidR="00BB7172" w:rsidRPr="00930337">
        <w:rPr>
          <w:rFonts w:ascii="TH SarabunPSK" w:hAnsi="TH SarabunPSK" w:cs="TH SarabunPSK" w:hint="cs"/>
          <w:color w:val="000000"/>
          <w:cs/>
        </w:rPr>
        <w:t xml:space="preserve"> </w:t>
      </w:r>
      <w:r w:rsidR="000F73C7">
        <w:rPr>
          <w:rFonts w:ascii="TH SarabunPSK" w:hAnsi="TH SarabunPSK" w:cs="TH SarabunPSK"/>
          <w:color w:val="000000"/>
        </w:rPr>
        <w:t xml:space="preserve">   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ตามองค์ประกอบและตัวบ่งชี้</w:t>
      </w:r>
      <w:r w:rsidR="00BB7172" w:rsidRPr="00930337">
        <w:rPr>
          <w:rFonts w:ascii="TH SarabunPSK" w:eastAsia="AngsanaNew" w:hAnsi="TH SarabunPSK" w:cs="TH SarabunPSK" w:hint="cs"/>
          <w:color w:val="000000"/>
          <w:cs/>
        </w:rPr>
        <w:t xml:space="preserve"> พบว่า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 xml:space="preserve"> ในภาพรวมของ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หลักสูตร</w:t>
      </w:r>
      <w:r w:rsidR="00BB7172" w:rsidRPr="00930337">
        <w:rPr>
          <w:rFonts w:ascii="TH SarabunPSK" w:eastAsia="AngsanaNew" w:hAnsi="TH SarabunPSK" w:cs="TH SarabunPSK"/>
          <w:color w:val="FF0000"/>
          <w:cs/>
        </w:rPr>
        <w:t xml:space="preserve"> </w:t>
      </w:r>
      <w:r w:rsidR="00BB7172" w:rsidRPr="00435F3D">
        <w:rPr>
          <w:rFonts w:ascii="TH SarabunPSK" w:eastAsia="AngsanaNew" w:hAnsi="TH SarabunPSK" w:cs="TH SarabunPSK"/>
          <w:color w:val="000000"/>
          <w:cs/>
        </w:rPr>
        <w:t>ผลการประเมินอยู่ใน</w:t>
      </w:r>
      <w:r w:rsidR="00BB7172" w:rsidRPr="004D368E">
        <w:rPr>
          <w:rFonts w:ascii="TH SarabunPSK" w:eastAsia="AngsanaNew" w:hAnsi="TH SarabunPSK" w:cs="TH SarabunPSK"/>
          <w:cs/>
        </w:rPr>
        <w:t>ระดับ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>
        <w:rPr>
          <w:rFonts w:ascii="TH SarabunPSK" w:eastAsia="AngsanaNew-Bold" w:hAnsi="TH SarabunPSK" w:cs="TH SarabunPSK" w:hint="cs"/>
          <w:cs/>
        </w:rPr>
        <w:t>............</w:t>
      </w:r>
      <w:r w:rsidR="00BB7172" w:rsidRPr="004D368E">
        <w:rPr>
          <w:rFonts w:ascii="TH SarabunPSK" w:eastAsia="AngsanaNew-Bold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>ซึ่งจัดอยู่ในเกณฑ์คุณภาพ</w:t>
      </w:r>
      <w:r w:rsidR="00BB7172">
        <w:rPr>
          <w:rFonts w:ascii="TH SarabunPSK" w:eastAsia="AngsanaNew" w:hAnsi="TH SarabunPSK" w:cs="TH SarabunPSK" w:hint="cs"/>
          <w:cs/>
        </w:rPr>
        <w:t>.........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1246D3">
        <w:rPr>
          <w:rFonts w:ascii="TH SarabunPSK" w:eastAsia="AngsanaNew" w:hAnsi="TH SarabunPSK" w:cs="TH SarabunPSK"/>
          <w:cs/>
        </w:rPr>
        <w:t xml:space="preserve">โดยองค์ประกอบที่ 1 (ตัวบ่งชี้ที่ 1.1) หลักสูตร......................... สาขาวิชา..................... </w:t>
      </w:r>
      <w:r w:rsidR="00BB7172" w:rsidRPr="00E118BF">
        <w:rPr>
          <w:rFonts w:ascii="TH SarabunPSK" w:eastAsia="AngsanaNew" w:hAnsi="TH SarabunPSK" w:cs="TH SarabunPSK"/>
          <w:cs/>
        </w:rPr>
        <w:t>ผ่าน/ไม่ผ่าน</w:t>
      </w:r>
      <w:r w:rsidR="00BB7172" w:rsidRPr="001246D3">
        <w:rPr>
          <w:rFonts w:ascii="TH SarabunPSK" w:eastAsia="AngsanaNew" w:hAnsi="TH SarabunPSK" w:cs="TH SarabunPSK"/>
          <w:cs/>
        </w:rPr>
        <w:t xml:space="preserve">ตามเกณฑ์มาตรฐานหลักสูตร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 xml:space="preserve">มีจำนวน </w:t>
      </w:r>
      <w:r w:rsidR="00BB7172">
        <w:rPr>
          <w:rFonts w:ascii="TH SarabunPSK" w:eastAsia="AngsanaNew" w:hAnsi="TH SarabunPSK" w:cs="TH SarabunPSK" w:hint="cs"/>
          <w:cs/>
        </w:rPr>
        <w:t>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 xml:space="preserve">องค์ประกอบอยู่ในระดับดีมาก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BB7172">
        <w:rPr>
          <w:rFonts w:ascii="TH SarabunPSK" w:eastAsia="AngsanaNew" w:hAnsi="TH SarabunPSK" w:cs="TH SarabunPSK" w:hint="cs"/>
          <w:cs/>
        </w:rPr>
        <w:t>...</w:t>
      </w:r>
      <w:r w:rsidR="00BB7172" w:rsidRPr="004D368E">
        <w:rPr>
          <w:rFonts w:ascii="TH SarabunPSK" w:eastAsia="AngsanaNew" w:hAnsi="TH SarabunPSK" w:cs="TH SarabunPSK"/>
          <w:cs/>
        </w:rPr>
        <w:t xml:space="preserve"> องค์ประกอบอยู่ในระดับดี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0F73C7">
        <w:rPr>
          <w:rFonts w:ascii="TH SarabunPSK" w:eastAsia="AngsanaNew" w:hAnsi="TH SarabunPSK" w:cs="TH SarabunPSK" w:hint="cs"/>
          <w:cs/>
        </w:rPr>
        <w:t>…</w:t>
      </w:r>
      <w:r w:rsidR="000F73C7">
        <w:rPr>
          <w:rFonts w:ascii="TH SarabunPSK" w:eastAsia="AngsanaNew" w:hAnsi="TH SarabunPSK" w:cs="TH SarabunPSK"/>
        </w:rPr>
        <w:t>….</w:t>
      </w:r>
      <w:r w:rsidR="00BB7172">
        <w:rPr>
          <w:rFonts w:ascii="TH SarabunPSK" w:eastAsia="AngsanaNew" w:hAnsi="TH SarabunPSK" w:cs="TH SarabunPSK" w:hint="cs"/>
          <w:cs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  <w:r w:rsidR="00BB7172">
        <w:rPr>
          <w:rFonts w:ascii="TH SarabunPSK" w:eastAsia="AngsanaNew" w:hAnsi="TH SarabunPSK" w:cs="TH SarabunPSK" w:hint="cs"/>
          <w:cs/>
        </w:rPr>
        <w:t xml:space="preserve"> </w:t>
      </w:r>
      <w:r w:rsidR="000F73C7">
        <w:rPr>
          <w:rFonts w:ascii="TH SarabunPSK" w:eastAsia="AngsanaNew" w:hAnsi="TH SarabunPSK" w:cs="TH SarabunPSK"/>
        </w:rPr>
        <w:t xml:space="preserve">             </w:t>
      </w:r>
      <w:r w:rsidR="00BB7172">
        <w:rPr>
          <w:rFonts w:ascii="TH SarabunPSK" w:eastAsia="AngsanaNew" w:hAnsi="TH SarabunPSK" w:cs="TH SarabunPSK" w:hint="cs"/>
          <w:cs/>
        </w:rPr>
        <w:t>มี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ปานกลาง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 xml:space="preserve">….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น้อย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>…</w:t>
      </w:r>
      <w:r w:rsidR="000F73C7">
        <w:rPr>
          <w:rFonts w:ascii="TH SarabunPSK" w:eastAsia="AngsanaNew" w:hAnsi="TH SarabunPSK" w:cs="TH SarabunPSK"/>
        </w:rPr>
        <w:t>…</w:t>
      </w:r>
      <w:r w:rsidR="00BB7172">
        <w:rPr>
          <w:rFonts w:ascii="TH SarabunPSK" w:eastAsia="AngsanaNew" w:hAnsi="TH SarabunPSK" w:cs="TH SarabunPSK"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</w:p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ED614F" w:rsidRDefault="00ED614F" w:rsidP="00ED614F">
      <w:pPr>
        <w:rPr>
          <w:rFonts w:ascii="TH SarabunPSK" w:eastAsia="Calibri" w:hAnsi="TH SarabunPSK" w:cs="TH SarabunPSK"/>
          <w:b/>
          <w:bCs/>
        </w:rPr>
      </w:pPr>
      <w:r w:rsidRPr="00ED614F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Pr="00ED614F">
        <w:rPr>
          <w:rFonts w:ascii="TH SarabunPSK" w:eastAsia="Calibri" w:hAnsi="TH SarabunPSK" w:cs="TH SarabunPSK"/>
        </w:rPr>
        <w:t>/</w:t>
      </w:r>
      <w:r w:rsidRPr="00ED614F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77494A" w:rsidRPr="0077494A" w:rsidRDefault="0077494A" w:rsidP="00ED614F">
      <w:pPr>
        <w:rPr>
          <w:rFonts w:ascii="TH SarabunPSK" w:eastAsia="Calibri" w:hAnsi="TH SarabunPSK" w:cs="TH SarabunPSK"/>
          <w:b/>
          <w:bCs/>
          <w:color w:val="FF0000"/>
          <w:cs/>
        </w:rPr>
      </w:pPr>
      <w:r w:rsidRPr="0077494A">
        <w:rPr>
          <w:rFonts w:ascii="TH SarabunPSK" w:eastAsia="Calibri" w:hAnsi="TH SarabunPSK" w:cs="TH SarabunPSK"/>
          <w:b/>
          <w:bCs/>
          <w:color w:val="FF0000"/>
        </w:rPr>
        <w:t>**</w:t>
      </w:r>
      <w:r w:rsidRPr="0077494A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color w:val="FF0000"/>
          <w:cs/>
        </w:rPr>
        <w:t>ขอความอนุเคราะห์กรรมการตรวจประเมิน</w:t>
      </w:r>
      <w:r w:rsidRPr="0077494A">
        <w:rPr>
          <w:rFonts w:ascii="TH SarabunPSK" w:eastAsia="Calibri" w:hAnsi="TH SarabunPSK" w:cs="TH SarabunPSK" w:hint="cs"/>
          <w:color w:val="FF0000"/>
          <w:cs/>
        </w:rPr>
        <w:t>กรอกข้อมูล</w:t>
      </w:r>
      <w:r>
        <w:rPr>
          <w:rFonts w:ascii="TH SarabunPSK" w:eastAsia="Calibri" w:hAnsi="TH SarabunPSK" w:cs="TH SarabunPSK" w:hint="cs"/>
          <w:color w:val="FF0000"/>
          <w:cs/>
        </w:rPr>
        <w:t>ส่วนนี้</w:t>
      </w:r>
      <w:r w:rsidR="0089373D">
        <w:rPr>
          <w:rFonts w:ascii="TH SarabunPSK" w:eastAsia="Calibri" w:hAnsi="TH SarabunPSK" w:cs="TH SarabunPSK" w:hint="cs"/>
          <w:color w:val="FF0000"/>
          <w:cs/>
        </w:rPr>
        <w:t>เนื่องจากเป็นประโยชน์ในการปรับปรุงพัฒนาของหล</w:t>
      </w:r>
      <w:r w:rsidR="0089373D">
        <w:rPr>
          <w:rFonts w:ascii="TH SarabunPSK" w:eastAsia="Calibri" w:hAnsi="TH SarabunPSK" w:cs="TH SarabunPSK" w:hint="cs"/>
          <w:b/>
          <w:bCs/>
          <w:color w:val="FF0000"/>
          <w:cs/>
        </w:rPr>
        <w:t>ักสูตร</w:t>
      </w:r>
    </w:p>
    <w:p w:rsidR="003C48CE" w:rsidRPr="003C48CE" w:rsidRDefault="003C48CE" w:rsidP="00ED614F">
      <w:pPr>
        <w:rPr>
          <w:rFonts w:ascii="TH SarabunPSK" w:eastAsia="Calibri" w:hAnsi="TH SarabunPSK" w:cs="TH SarabunPSK"/>
          <w:sz w:val="16"/>
          <w:szCs w:val="16"/>
          <w:cs/>
        </w:rPr>
      </w:pPr>
    </w:p>
    <w:p w:rsidR="00ED614F" w:rsidRPr="000F73C7" w:rsidRDefault="00ED614F" w:rsidP="003C48CE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ED614F" w:rsidRPr="000F73C7" w:rsidRDefault="00ED614F" w:rsidP="00ED614F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BE2B4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</w:p>
    <w:p w:rsidR="00A30681" w:rsidRPr="00A30681" w:rsidRDefault="00BE2B44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42D65">
        <w:rPr>
          <w:rFonts w:ascii="TH SarabunPSK" w:hAnsi="TH SarabunPSK" w:cs="TH SarabunPSK" w:hint="cs"/>
          <w:color w:val="0000FF"/>
          <w:cs/>
        </w:rPr>
        <w:t>คณะ...............</w:t>
      </w:r>
      <w:r w:rsidR="00D225C4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="00A30681" w:rsidRPr="00A30681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  ได้จัดทำคำสั่งแต่งตั้งคณะกรรมการประเมินคุณภาพภายใน</w:t>
      </w:r>
      <w:r w:rsidR="00A30681" w:rsidRPr="00A30681">
        <w:rPr>
          <w:rFonts w:ascii="TH SarabunPSK" w:hAnsi="TH SarabunPSK" w:cs="TH SarabunPSK"/>
          <w:color w:val="0000FF"/>
          <w:cs/>
        </w:rPr>
        <w:t>ระดับ</w:t>
      </w:r>
      <w:r w:rsidR="00D225C4">
        <w:rPr>
          <w:rFonts w:ascii="TH SarabunPSK" w:hAnsi="TH SarabunPSK" w:cs="TH SarabunPSK" w:hint="cs"/>
          <w:color w:val="0000FF"/>
          <w:cs/>
        </w:rPr>
        <w:t>หลักสูตร</w:t>
      </w:r>
      <w:r w:rsidR="00A30681" w:rsidRPr="00A30681">
        <w:rPr>
          <w:rFonts w:ascii="TH SarabunPSK" w:hAnsi="TH SarabunPSK" w:cs="TH SarabunPSK"/>
          <w:color w:val="0000FF"/>
          <w:cs/>
        </w:rPr>
        <w:t>..........................................</w:t>
      </w:r>
      <w:r w:rsidR="00A30681" w:rsidRPr="00A30681">
        <w:rPr>
          <w:rFonts w:ascii="TH SarabunPSK" w:hAnsi="TH SarabunPSK" w:cs="TH SarabunPSK"/>
          <w:cs/>
        </w:rPr>
        <w:t xml:space="preserve"> โดยกำหนดวันประเมิน</w:t>
      </w:r>
      <w:r w:rsidR="00A30681" w:rsidRPr="00A30681">
        <w:rPr>
          <w:rFonts w:ascii="TH SarabunPSK" w:hAnsi="TH SarabunPSK" w:cs="TH SarabunPSK"/>
          <w:color w:val="0000FF"/>
          <w:cs/>
        </w:rPr>
        <w:t>ระหว่างวันที่ ............................................ พ.ศ.</w:t>
      </w:r>
      <w:r w:rsidR="00F50069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</w:t>
      </w:r>
      <w:r w:rsidR="00A30681" w:rsidRPr="00A30681">
        <w:rPr>
          <w:rFonts w:ascii="TH SarabunPSK" w:hAnsi="TH SarabunPSK" w:cs="TH SarabunPSK"/>
          <w:color w:val="0000FF"/>
          <w:cs/>
        </w:rPr>
        <w:t>เมื่อวันที่ ...................</w:t>
      </w:r>
      <w:r w:rsidR="005B5D03">
        <w:rPr>
          <w:rFonts w:ascii="TH SarabunPSK" w:hAnsi="TH SarabunPSK" w:cs="TH SarabunPSK"/>
          <w:color w:val="0000FF"/>
          <w:cs/>
        </w:rPr>
        <w:t xml:space="preserve">....................... พ.ศ. </w:t>
      </w:r>
      <w:r w:rsidR="00F50069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olor w:val="0000FF"/>
          <w:cs/>
        </w:rPr>
        <w:t xml:space="preserve"> </w:t>
      </w:r>
      <w:r w:rsidR="00A30681"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="00A30681"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และคณาจารย์ประจำ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EC1960">
        <w:rPr>
          <w:rFonts w:ascii="TH SarabunPSK" w:hAnsi="TH SarabunPSK" w:cs="TH SarabunPSK" w:hint="cs"/>
          <w:cs/>
        </w:rPr>
        <w:t>หลักสูตร</w:t>
      </w:r>
    </w:p>
    <w:p w:rsidR="001A6F3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 xml:space="preserve">(2) สัมภาษณ์ผู้บริหารและผู้มีส่วนได้ส่วนเสียที่เกี่ยวข้อง เช่น </w:t>
      </w:r>
      <w:r w:rsidRPr="00A30681">
        <w:rPr>
          <w:rFonts w:ascii="TH SarabunPSK" w:hAnsi="TH SarabunPSK" w:cs="TH SarabunPSK"/>
          <w:color w:val="0000FF"/>
          <w:cs/>
        </w:rPr>
        <w:t>ประธานหลักสูตร อาจารย์ประจำหลักสูตร นักศึกษา</w:t>
      </w:r>
      <w:r w:rsidR="001A6F34">
        <w:rPr>
          <w:rFonts w:ascii="TH SarabunPSK" w:hAnsi="TH SarabunPSK" w:cs="TH SarabunPSK" w:hint="cs"/>
          <w:cs/>
        </w:rPr>
        <w:t>ฯลฯ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(3) 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</w:t>
      </w:r>
      <w:r w:rsidR="00443D9D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 คณาจารย์ และผู้ที่เกี่ยวข้อง เปิดโอกาสให้หลักสูตรได้ชี้แจง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443D9D" w:rsidRPr="00443D9D"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</w:t>
      </w:r>
      <w:r w:rsidR="00237CE4">
        <w:rPr>
          <w:rFonts w:ascii="TH SarabunPSK" w:hAnsi="TH SarabunPSK" w:cs="TH SarabunPSK"/>
          <w:color w:val="0000FF"/>
          <w:cs/>
        </w:rPr>
        <w:t>...........................</w:t>
      </w:r>
      <w:r w:rsidRPr="00A30681">
        <w:rPr>
          <w:rFonts w:ascii="TH SarabunPSK" w:hAnsi="TH SarabunPSK" w:cs="TH SarabunPSK"/>
          <w:color w:val="0000FF"/>
          <w:cs/>
        </w:rPr>
        <w:t>......คณะ....</w:t>
      </w:r>
      <w:r w:rsidR="00237CE4">
        <w:rPr>
          <w:rFonts w:ascii="TH SarabunPSK" w:hAnsi="TH SarabunPSK" w:cs="TH SarabunPSK"/>
          <w:color w:val="0000FF"/>
          <w:cs/>
        </w:rPr>
        <w:t>.............................</w:t>
      </w:r>
      <w:r w:rsidRPr="00A30681"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มหาวิทยาลัยราชภัฏวไลยอลงกรณ์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BF0EC3" w:rsidRPr="00CA0B66" w:rsidRDefault="00BF0EC3" w:rsidP="00CA0B66">
      <w:pPr>
        <w:ind w:firstLine="720"/>
        <w:rPr>
          <w:rFonts w:ascii="TH SarabunPSK" w:hAnsi="TH SarabunPSK" w:cs="TH SarabunPSK"/>
        </w:rPr>
      </w:pPr>
    </w:p>
    <w:p w:rsidR="00BF0EC3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t>ราย</w:t>
      </w:r>
      <w:r w:rsidR="00E944B7">
        <w:rPr>
          <w:rFonts w:ascii="TH SarabunPSK" w:hAnsi="TH SarabunPSK" w:cs="TH SarabunPSK" w:hint="cs"/>
          <w:b/>
          <w:bCs/>
          <w:cs/>
        </w:rPr>
        <w:t>นาม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BF0EC3" w:rsidRPr="00E92710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BF0EC3" w:rsidRPr="0077370E" w:rsidRDefault="00BF0EC3" w:rsidP="00BF0EC3">
      <w:pPr>
        <w:rPr>
          <w:rFonts w:ascii="TH SarabunPSK" w:hAnsi="TH SarabunPSK" w:cs="TH SarabunPSK"/>
        </w:rPr>
      </w:pP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</w:rPr>
        <w:t>…………………………………………………………………..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(</w:t>
      </w:r>
      <w:r w:rsidRPr="0077370E">
        <w:rPr>
          <w:rFonts w:ascii="TH SarabunPSK" w:hAnsi="TH SarabunPSK" w:cs="TH SarabunPSK"/>
        </w:rPr>
        <w:t>…………………………………………………………</w:t>
      </w:r>
      <w:r w:rsidRPr="0077370E">
        <w:rPr>
          <w:rFonts w:ascii="TH SarabunPSK" w:hAnsi="TH SarabunPSK" w:cs="TH SarabunPSK"/>
          <w:cs/>
        </w:rPr>
        <w:t>)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ประธานกรรมการ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2"/>
        <w:gridCol w:w="4443"/>
      </w:tblGrid>
      <w:tr w:rsidR="00BF0EC3" w:rsidRPr="0077370E" w:rsidTr="00CE0A7C">
        <w:trPr>
          <w:jc w:val="center"/>
        </w:trPr>
        <w:tc>
          <w:tcPr>
            <w:tcW w:w="4442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  <w:p w:rsidR="00BF0EC3" w:rsidRPr="0077370E" w:rsidRDefault="00BF0EC3" w:rsidP="00CE39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0EC3" w:rsidRPr="0077370E" w:rsidTr="00CE0A7C">
        <w:trPr>
          <w:jc w:val="center"/>
        </w:trPr>
        <w:tc>
          <w:tcPr>
            <w:tcW w:w="8885" w:type="dxa"/>
            <w:gridSpan w:val="2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77370E">
              <w:rPr>
                <w:rFonts w:ascii="TH SarabunPSK" w:hAnsi="TH SarabunPSK" w:cs="TH SarabunPSK"/>
                <w:cs/>
              </w:rPr>
              <w:t>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3661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1 </w:t>
      </w:r>
    </w:p>
    <w:p w:rsidR="007937E2" w:rsidRDefault="00CB1AAA" w:rsidP="00726FD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="0000440E"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  <w:r w:rsidR="00A513CB">
        <w:rPr>
          <w:rFonts w:ascii="TH SarabunPSK" w:hAnsi="TH SarabunPSK" w:cs="TH SarabunPSK" w:hint="cs"/>
          <w:b/>
          <w:bCs/>
          <w:sz w:val="40"/>
          <w:szCs w:val="40"/>
          <w:cs/>
        </w:rPr>
        <w:t>โดยคณะกรรมการตรวจประเมินคุณภาพภายใน ระดับหลักสูตร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cs/>
              </w:rPr>
              <w:t>หมวดที่ 1 ข้อมูลทั่วไป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1.1 การบริหารจัดการหลักสูตรตามเกณฑ์มาตรฐานหลักสูตรที่กำหนดโดย สกอ.</w:t>
            </w:r>
          </w:p>
        </w:tc>
      </w:tr>
    </w:tbl>
    <w:p w:rsidR="00AF6DF8" w:rsidRPr="002474B1" w:rsidRDefault="00AF6DF8" w:rsidP="00AF6DF8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979"/>
        <w:gridCol w:w="1556"/>
      </w:tblGrid>
      <w:tr w:rsidR="00AF6DF8" w:rsidRPr="00AF4426" w:rsidTr="005B4E24">
        <w:trPr>
          <w:trHeight w:val="316"/>
          <w:tblHeader/>
        </w:trPr>
        <w:tc>
          <w:tcPr>
            <w:tcW w:w="578" w:type="pct"/>
            <w:tcBorders>
              <w:top w:val="single" w:sz="4" w:space="0" w:color="auto"/>
            </w:tcBorders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ผลประเมินโดยกรรมการ</w:t>
            </w:r>
          </w:p>
        </w:tc>
        <w:tc>
          <w:tcPr>
            <w:tcW w:w="3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2227" w:rsidRPr="00AF4426" w:rsidTr="005B4E24">
        <w:trPr>
          <w:trHeight w:val="58"/>
        </w:trPr>
        <w:tc>
          <w:tcPr>
            <w:tcW w:w="578" w:type="pct"/>
            <w:tcBorders>
              <w:bottom w:val="single" w:sz="4" w:space="0" w:color="auto"/>
            </w:tcBorders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27" w:rsidRPr="00D82227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จำนวนอาจารย์ผู้รับผิดชอบหลักสูตร ไม่น้อยกว่า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คนและเป็นอาจารย์ผู้รับผิดชอบหลักสูตร เกินกว่า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 รายละเอียด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106"/>
        </w:trPr>
        <w:tc>
          <w:tcPr>
            <w:tcW w:w="578" w:type="pct"/>
            <w:tcBorders>
              <w:bottom w:val="single" w:sz="4" w:space="0" w:color="auto"/>
            </w:tcBorders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คุณสมบัติของอาจารย์ผู้รับผิดชอบหลักสูตร มีคุณวุฒิปริญญาเอกหรือเทียบเท่าหรือขั้นต่ำปริญญาโทหรือเทียบเท่าที่มีตำแหน่งรองศาสตราจารย์ขึ้นไป และมีผลงานทางวิชาการอย่างน้อย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โดยอย่างน้อย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รายการต้องเป็นผลงานวิจัย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คุณสมบัติของอาจารย์ประจำหลักสูตร มีคุณวุฒิขั้นต่ำปริญญาโทหรือเทียบเท่า และมีผลงานทางวิชาการอย่างน้อย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โดยอย่างน้อย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รายการต้องเป็นผลงานวิจัย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คุณสมบัติของอาจารย์ผู้สอน ที่เป็นอาจารย์ประจำ มีคุณวุฒิขั้นต่ำปริญญาโทหรือเทียบเท่า ในสาขาวิชานั้นหรือสาขาวิชาที่สัมพันธ์กันหรือสาขาวิชาของรายวิชาที่สอน และต้องมีประสบการณ์ด้านการสอนและมีผลงานทางวิชากา</w:t>
            </w:r>
            <w:bookmarkStart w:id="0" w:name="_GoBack"/>
            <w:bookmarkEnd w:id="0"/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ปีย้อนหลัง รายละเอียด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 อาจารย์ผู้สอน ที่เป็นอาจารย์พิเศษ (ถ้ามี) มีคุณวุฒิขั้นต่ำปริญญาโทหรือเทียบเท่า ในสาขาวิชานั้นหรือสาขาวิชาที่สัมพันธ์กันหรือสาขาวิชาของรายวิชาที่สอน และต้องมีประสบการณ์ด้านการสอนและมีผลงานทางวิชาการอย่างน้อย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มีชั่วโมงสอนไม่เกินร้อยละ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50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ของรายวิชา โดยมีอาจารย์ประจำเป็นผู้รับผิดชอบรายวิชานั้น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คุณสมบัติของอาจารย์ที่ปรึกษาวิทยานิพนธ์หลักและอาจารย์ที่ปรึกษาการค้นคว้าอิสระ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เป็นอาจารย์ประจำหลักสูตรที่มีคุณวุฒิปริญญาเอกหรือเทียบเท่า หรือ ขั้นต่ำปริญญาโทหรือเทียบเท่าและดำรงตำแหน่งทางวิชาการไม่ต่ำกว่ารองศาสตราจารย์ ในสาขาวิชานั้นหรือสาขาวิชาที่สัมพันธ์กัน และ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โดยอย่างน้อย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รายการต้องเป็นผลงานวิจัย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คุณสมบัติของอาจารย์ที่ปรึกษาวิทยานิพนธ์ร่วม (ถ้ามี) กรณี เป็นอาจารย์ประจำต้องมีคุณวุฒิปริญญาเอกหรือเทียบเท่า หรือ ขั้นต่ำปริญญาโทหรือเทียบเท่าและดำรงตำแหน่งทางวิชาการไม่ต่ำกว่ารองศาสตราจารย์ ในสาขาวิชานั้นหรือสาขาวิชาที่สัมพันธ์กัน และมีผลงานทางวิชาการอย่างน้อย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โดยอย่างน้อย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รายการต้องเป็นผลงานวิจัย หรือ กรณี เป็นผู้ทรงคุณวุฒิภายนอก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มีคุณวุฒิปริญญาเอกหรือเทียบเท่าและมีผลงานทางวิชาการที่ได้รับการตีพิมพ์เผยแพร่ในระดับชาติ ซึ่งตรงหรือสัมพันธ์กับหัวข้อวิทยานิพนธ์หรือการค้นคว้าอิสระไม่น้อยกว่า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เรื่อง หากไม่มีคุณวุฒิหรือประสบการณ์ตามที่กำหนดจะต้อง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 โดยผ่านการเห็นชอบของสภาสถาบันและแจ้ง กกอ ทราบ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อาจารย์ผู้สอบวิทยานิพนธ์ ประกอบด้วย อาจารย์ประจำหลักสูตรและผู้ทรงคุณวุฒิจากภายนอกไม่น้อยกว่า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 ประธานผู้สอบวิทยานิพนธ์ต้องไม่เป็นที่ปรึกษาวิทยานิพนธ์หลักหรือที่ปรึกษาวิทยานิพนธ์ร่วม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152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9.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คุณสมบัติอาจารย์ผู้สอบวิทยานิพนธ์ กรณี เป็นอาจารย์ประจำหลักสูตรต้องมีคุณวุฒิปริญญาเอกหรือเทียบเท่า หรือ ขั้นต่ำปริญญาโทหรือเทียบเท่าและดำรงตำแหน่งทางวิชาการไม่ต่ำกว่ารองศาสตราจารย์ ในสาขาวิชานั้นหรือสาขาวิชาที่สัมพันธ์กัน และมีผลงานทางวิชาการอย่างน้อย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ปีย้อนหลัง โดยอย่างน้อย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รายการต้องเป็นผลงานวิจัย หรือ กรณี เป็นผู้ทรงคุณวุฒิภายนอก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มีคุณวุฒิปริญญาเอกหรือเทียบเท่าและมีผลงานทางวิชาการที่ได้รับการตีพิมพ์เผยแพร่ในระดับชาติ ซึ่งตรงหรือสัมพันธ์กับหัวข้อวิทยานิพนธ์หรือการค้นคว้าอิสระไม่น้อยกว่า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เรื่อง หากไม่มีคุณวุฒิหรือประสบการณ์ตามที่กำหนดจะต้อง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 โดยผ่านการเห็นชอบของสภาสถาบันและแจ้ง กกอ ทราบ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การตีพิมพ์เผยแพร่ผลงานของผู้สำเร็จการศึกษา กรณี แผน ก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กกอ. กรณี แผน ก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กกอ. หรือ นำเสนอต่อที่ประชุมวิชาการโดยบทความที่นำเสนอได้รับการตีพิมพ์ในรายงานสืบเนื่องจากการประชุมทางวิชาการ (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proceedings)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กรณี แผน ข รายงานการค้นคว้าหรือส่วนหนึ่งของการค้นคว้าอิสระต้องได้รับการเผยแพร่ในลักษณะใดลักษณะหนึ่งที่สืบค้นได้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11.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ภาระงานอาจารย์ที่ปรึกษาวิทยานิพนธ์และการค้นคว้าอิสระในระดับบัณฑิตศึกษา วิทยานิพนธ์ อาจารย์คุณวุฒิปริญญาเอก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ต่อ นักศึกษา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การค้นคว้าอิสระ อาจารย์คุณวุฒิปริญญาเอก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ต่อ นักศึกษา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หากเป็นที่ปรึกษาทั้ง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ประเภทให้เทียบสัดส่วนนักศึกษาที่ทำวิทยานิพนธ์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คนเทียบเท่ากับ นักศึกษาที่ค้นคว้าอิสระ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หากอาจารย์คุณวุฒิปริญญาเอกและมีตำแหน่งทางวิชาการหรือปริญญาโทและตำแหน่งทางวิชาการระดับรองศาสตราจารย์ขึ้นไป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ต่อนักศึกษา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2227" w:rsidRPr="00AF4426" w:rsidTr="005B4E24">
        <w:trPr>
          <w:trHeight w:val="507"/>
        </w:trPr>
        <w:tc>
          <w:tcPr>
            <w:tcW w:w="578" w:type="pct"/>
          </w:tcPr>
          <w:p w:rsidR="00D82227" w:rsidRPr="00AF4426" w:rsidRDefault="00D82227" w:rsidP="0006677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D82227" w:rsidRPr="00832A23" w:rsidRDefault="00D82227" w:rsidP="0006677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D82227" w:rsidRPr="00FE14D4" w:rsidRDefault="00D82227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12.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การปรับปรุงหลักสูตรตามรอบระยะเวลาของหลักสูตรหรือทุกรอบ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FE14D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549" w:type="pct"/>
            <w:shd w:val="clear" w:color="auto" w:fill="auto"/>
          </w:tcPr>
          <w:p w:rsidR="00D82227" w:rsidRPr="00AF4426" w:rsidRDefault="00D82227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F6DF8" w:rsidRPr="00A16AC0" w:rsidRDefault="00AF6DF8" w:rsidP="00AF6DF8">
      <w:pPr>
        <w:spacing w:before="24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สรุปผลการประเมินจากคณะกรรมการ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599"/>
        <w:gridCol w:w="2395"/>
        <w:gridCol w:w="2537"/>
        <w:gridCol w:w="2393"/>
      </w:tblGrid>
      <w:tr w:rsidR="00AF6DF8" w:rsidRPr="006E32EE" w:rsidTr="00684F1F">
        <w:trPr>
          <w:trHeight w:val="643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F6DF8" w:rsidRPr="006E32EE" w:rsidTr="00684F1F">
        <w:tc>
          <w:tcPr>
            <w:tcW w:w="1852" w:type="pct"/>
            <w:shd w:val="clear" w:color="auto" w:fill="auto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564" w:type="pct"/>
          </w:tcPr>
          <w:p w:rsidR="00AF6DF8" w:rsidRPr="006E32EE" w:rsidRDefault="00AF6DF8" w:rsidP="00684F1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84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9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44" w:type="pct"/>
          </w:tcPr>
          <w:p w:rsidR="00AF6DF8" w:rsidRPr="00AF4426" w:rsidRDefault="00AF6DF8" w:rsidP="00684F1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AF6DF8" w:rsidRPr="006E32EE" w:rsidRDefault="00AF6DF8" w:rsidP="00684F1F">
            <w:pPr>
              <w:tabs>
                <w:tab w:val="center" w:pos="53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</w:tr>
    </w:tbl>
    <w:p w:rsidR="00AF6DF8" w:rsidRPr="008C4430" w:rsidRDefault="00AF6DF8" w:rsidP="00AF6DF8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066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06627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5642E6">
        <w:rPr>
          <w:rFonts w:ascii="TH SarabunPSK" w:hAnsi="TH SarabunPSK" w:cs="TH SarabunPSK" w:hint="cs"/>
          <w:sz w:val="28"/>
          <w:cs/>
        </w:rPr>
        <w:t>หากไม่ผ่านเกณฑ์ข้อใดข้อหนึ่ง ถือว่าหลักส</w:t>
      </w:r>
      <w:r>
        <w:rPr>
          <w:rFonts w:ascii="TH SarabunPSK" w:hAnsi="TH SarabunPSK" w:cs="TH SarabunPSK" w:hint="cs"/>
          <w:sz w:val="28"/>
          <w:cs/>
        </w:rPr>
        <w:t>ูตรไม่ได้มาตรฐาน และผลเป็น “ไม่ผ่าน” คะแนนเป็นศูนย์</w:t>
      </w:r>
    </w:p>
    <w:p w:rsidR="00AF6DF8" w:rsidRPr="00237CE4" w:rsidRDefault="00AF6DF8" w:rsidP="0014467D">
      <w:pPr>
        <w:rPr>
          <w:rFonts w:ascii="TH SarabunPSK" w:hAnsi="TH SarabunPSK" w:cs="TH SarabunPSK"/>
        </w:rPr>
      </w:pPr>
      <w:r w:rsidRPr="006530A9">
        <w:rPr>
          <w:rFonts w:ascii="TH SarabunPSK" w:hAnsi="TH SarabunPSK" w:cs="TH SarabunPSK" w:hint="cs"/>
          <w:b/>
          <w:bCs/>
          <w:cs/>
        </w:rPr>
        <w:t>ข้อเสนอแนะ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6E32EE" w:rsidTr="00684F1F">
        <w:trPr>
          <w:trHeight w:val="380"/>
        </w:trPr>
        <w:tc>
          <w:tcPr>
            <w:tcW w:w="5000" w:type="pct"/>
            <w:tcBorders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</w:t>
            </w:r>
          </w:p>
        </w:tc>
      </w:tr>
      <w:tr w:rsidR="00AF6DF8" w:rsidRPr="006E32EE" w:rsidTr="00684F1F">
        <w:trPr>
          <w:trHeight w:val="38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</w:t>
            </w:r>
          </w:p>
        </w:tc>
      </w:tr>
    </w:tbl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BC552A" w:rsidRPr="003D545B" w:rsidRDefault="00BC552A" w:rsidP="00BC552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824C2C" w:rsidTr="0006677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824C2C" w:rsidRDefault="00BC552A" w:rsidP="0006677F">
            <w:pPr>
              <w:pStyle w:val="a5"/>
              <w:ind w:hanging="72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24C2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หมวดที่ 2  อาจารย์</w:t>
            </w:r>
          </w:p>
        </w:tc>
      </w:tr>
      <w:tr w:rsidR="00BC552A" w:rsidRPr="00E929F7" w:rsidTr="0006677F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552A" w:rsidRPr="00FB157E" w:rsidRDefault="00BC552A" w:rsidP="0006677F">
            <w:pPr>
              <w:pStyle w:val="aa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5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องค์ประกอบที่ 4 อาจารย์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33"/>
        </w:trPr>
        <w:tc>
          <w:tcPr>
            <w:tcW w:w="2090" w:type="pct"/>
            <w:shd w:val="clear" w:color="auto" w:fill="auto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การบริหารและพัฒนาอาจารย์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485"/>
        </w:trPr>
        <w:tc>
          <w:tcPr>
            <w:tcW w:w="2090" w:type="pct"/>
            <w:shd w:val="clear" w:color="auto" w:fill="auto"/>
            <w:vAlign w:val="center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 คุณภาพอาจารย์</w:t>
            </w:r>
          </w:p>
        </w:tc>
        <w:tc>
          <w:tcPr>
            <w:tcW w:w="330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1" w:type="pct"/>
            <w:vAlign w:val="center"/>
          </w:tcPr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vAlign w:val="center"/>
          </w:tcPr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3A4F06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ร้อยละของอาจารย์ประจำที่มีคุณวุฒิปริญญาเอก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จำนวนอาจารย์ที่คุณวุฒิปริญญาเอก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3A4F06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ร้อยละของอาจารย์ประจำที่ดำรงตำแหน่งทางวิชาการ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จำนวนอาจารย์ที่ดำรงตำแหน่งทางวิชาการ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4F2C87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C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ผลงานทางวิชาการของอาจารย์ประจำหลักสูตร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861"/>
              <w:gridCol w:w="395"/>
              <w:gridCol w:w="449"/>
              <w:gridCol w:w="359"/>
              <w:gridCol w:w="450"/>
              <w:gridCol w:w="450"/>
              <w:gridCol w:w="360"/>
              <w:gridCol w:w="382"/>
              <w:gridCol w:w="441"/>
              <w:gridCol w:w="466"/>
              <w:gridCol w:w="466"/>
              <w:gridCol w:w="619"/>
            </w:tblGrid>
            <w:tr w:rsidR="00BC552A" w:rsidRPr="00953680" w:rsidTr="0006677F">
              <w:tc>
                <w:tcPr>
                  <w:tcW w:w="755" w:type="pct"/>
                  <w:vMerge w:val="restar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702" w:type="pct"/>
                  <w:gridSpan w:val="10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ค่าน้ำหนัก</w:t>
                  </w:r>
                </w:p>
              </w:tc>
              <w:tc>
                <w:tcPr>
                  <w:tcW w:w="543" w:type="pct"/>
                  <w:vMerge w:val="restart"/>
                  <w:vAlign w:val="center"/>
                </w:tcPr>
                <w:p w:rsidR="00BC552A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ผลรวมถ่วงน้ำ</w:t>
                  </w:r>
                </w:p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หนัก</w:t>
                  </w:r>
                </w:p>
              </w:tc>
            </w:tr>
            <w:tr w:rsidR="00BC552A" w:rsidRPr="00953680" w:rsidTr="0006677F">
              <w:tc>
                <w:tcPr>
                  <w:tcW w:w="755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846" w:type="pct"/>
                  <w:gridSpan w:val="5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856" w:type="pct"/>
                  <w:gridSpan w:val="5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ผลงานสร้างสรรค์</w:t>
                  </w:r>
                </w:p>
              </w:tc>
              <w:tc>
                <w:tcPr>
                  <w:tcW w:w="543" w:type="pct"/>
                  <w:vMerge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94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1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39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39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316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3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86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87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409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409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543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1.ชื่อ........</w:t>
                  </w:r>
                </w:p>
              </w:tc>
              <w:tc>
                <w:tcPr>
                  <w:tcW w:w="347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2.ชื่อ........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3.ชื่อ........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115FD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TCI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และ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Scopus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ต่อจำนวนอาจารย์ประจำหลักสูตร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จำนวนบทความ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เรื่อง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1A4D5F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4D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สังคมฯ 0.1</w:t>
            </w:r>
            <w:r w:rsidRPr="001A4D5F">
              <w:rPr>
                <w:rFonts w:ascii="TH SarabunPSK" w:eastAsia="Times New Roman" w:hAnsi="TH SarabunPSK" w:cs="TH SarabunPSK"/>
                <w:sz w:val="30"/>
                <w:szCs w:val="30"/>
              </w:rPr>
              <w:t>875</w:t>
            </w:r>
          </w:p>
          <w:p w:rsidR="00BC552A" w:rsidRPr="001A4D5F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4D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วิทย์ฯ </w:t>
            </w: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1.875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 การบริหารและพัฒนาอาจารย์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Pr="0089734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988"/>
        <w:gridCol w:w="1352"/>
        <w:gridCol w:w="1259"/>
        <w:gridCol w:w="1800"/>
        <w:gridCol w:w="2636"/>
      </w:tblGrid>
      <w:tr w:rsidR="00BC552A" w:rsidRPr="004C3941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4C3941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3 นักศึกษาและบัณฑิต</w:t>
            </w:r>
          </w:p>
        </w:tc>
      </w:tr>
      <w:tr w:rsidR="00BC552A" w:rsidRPr="004C3941" w:rsidTr="0006677F">
        <w:trPr>
          <w:trHeight w:val="2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52A" w:rsidRPr="004C3941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2 บัณฑิต</w:t>
            </w:r>
          </w:p>
        </w:tc>
      </w:tr>
      <w:tr w:rsidR="00BC552A" w:rsidRPr="00E929F7" w:rsidTr="0006677F">
        <w:trPr>
          <w:trHeight w:val="643"/>
        </w:trPr>
        <w:tc>
          <w:tcPr>
            <w:tcW w:w="216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165" w:type="pct"/>
            <w:shd w:val="clear" w:color="auto" w:fill="auto"/>
          </w:tcPr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2.1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การบริหารและพัฒนาอาจารย์</w:t>
            </w:r>
          </w:p>
          <w:tbl>
            <w:tblPr>
              <w:tblW w:w="46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4174"/>
              <w:gridCol w:w="990"/>
            </w:tblGrid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หน่วยวัด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จำนวนผู้สำเร็จการศึกษาทั้งหมด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จำนวนผู้ใช้บัณฑิตตอบแบบประเมินความพึงพอใจ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คะแนนเฉลี่ยที่ได้จากการประเมินบัณฑิต(คะแนนเต็ม5)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ค่าเฉลี่ย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38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 4.51</w:t>
            </w:r>
          </w:p>
        </w:tc>
        <w:tc>
          <w:tcPr>
            <w:tcW w:w="477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ค่าเฉลี่ย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44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165" w:type="pct"/>
            <w:shd w:val="clear" w:color="auto" w:fill="auto"/>
          </w:tcPr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E125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(ปริญญาเอก)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  <w:tbl>
            <w:tblPr>
              <w:tblW w:w="5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22"/>
              <w:gridCol w:w="691"/>
            </w:tblGrid>
            <w:tr w:rsidR="00BC552A" w:rsidRPr="00E80F23" w:rsidTr="0006677F">
              <w:tc>
                <w:tcPr>
                  <w:tcW w:w="4416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</w:t>
                  </w:r>
                </w:p>
              </w:tc>
            </w:tr>
            <w:tr w:rsidR="00BC552A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BC552A" w:rsidRPr="00E80F23" w:rsidRDefault="00BC552A" w:rsidP="0006677F">
                  <w:pP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ผู้สำเร็จการศึกษาระดับ ป.เอก ทั้งหมด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BC552A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ผลรวมถ่วงน้ำหนักของผลงานที่ตีพิมพ์หรือเผยแพร่ของนักศึกษาและผู้สำเร็จการศึกษาระดับป.เอก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BC552A" w:rsidRDefault="00BC552A" w:rsidP="0006677F">
            <w:r w:rsidRPr="0095368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ตีพิมพ์ของนักศึกษา</w:t>
            </w:r>
          </w:p>
          <w:tbl>
            <w:tblPr>
              <w:tblW w:w="44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"/>
              <w:gridCol w:w="810"/>
              <w:gridCol w:w="900"/>
              <w:gridCol w:w="900"/>
              <w:gridCol w:w="901"/>
            </w:tblGrid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</w:tr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BC552A" w:rsidRPr="00E80F23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477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444" w:type="pct"/>
          </w:tcPr>
          <w:p w:rsidR="00BC552A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310200" w:rsidTr="0006677F"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EF731C" w:rsidRDefault="00BC552A" w:rsidP="0006677F">
            <w:pPr>
              <w:pStyle w:val="aa"/>
              <w:tabs>
                <w:tab w:val="left" w:pos="2997"/>
              </w:tabs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31C">
              <w:rPr>
                <w:rFonts w:ascii="TH SarabunPSK" w:hAnsi="TH SarabunPSK" w:cs="TH SarabunPSK" w:hint="cs"/>
                <w:szCs w:val="32"/>
                <w:cs/>
              </w:rPr>
              <w:t>องค์ประกอบที่ 3 นักศึกษา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:rsidR="00BC552A" w:rsidRPr="00310200" w:rsidRDefault="00BC552A" w:rsidP="0006677F">
            <w:pPr>
              <w:pStyle w:val="aa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การรับนักศึกษา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การส่งเสริมและพัฒนานักศึกษา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ผลลัพธ์ที่เกิดกับนักศึกษา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DB7EE2" w:rsidTr="0006677F">
        <w:trPr>
          <w:trHeight w:val="72"/>
        </w:trPr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DB7EE2" w:rsidRDefault="00BC552A" w:rsidP="0006677F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7EE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หมวดที่ 4 ข้อมูลสรุปรายวิชาและคุณภาพการสอน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DB7EE2" w:rsidRDefault="00BC552A" w:rsidP="0006677F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552A" w:rsidRPr="0068153E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52A" w:rsidRPr="0068153E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53E">
              <w:rPr>
                <w:rFonts w:ascii="TH SarabunPSK" w:hAnsi="TH SarabunPSK" w:cs="TH SarabunPSK" w:hint="cs"/>
                <w:szCs w:val="32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5.1 </w:t>
            </w: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5.3 การประเมินผู้เรียน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5.4 ผลการดำเนินงานหลักสูตรตามกรอบมาตรฐานคุณวุฒิระดับอุดมศึกษา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จำนวนตัวบ่งชี้ที่ระบุไว้ใน มคอ.2 จำนวน ... ข้อ ได้แก่ ข้อ ..- ข้อ ..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จำนวนตัวบ่งชี้ที่มีการดำเนินการในปีการศึกษา </w:t>
            </w:r>
            <w:r w:rsidR="00F50069">
              <w:rPr>
                <w:rFonts w:ascii="TH SarabunPSK" w:hAnsi="TH SarabunPSK" w:cs="TH SarabunPSK" w:hint="cs"/>
                <w:sz w:val="30"/>
                <w:szCs w:val="30"/>
                <w:cs/>
              </w:rPr>
              <w:t>2562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 ข้อ ได้แก่ ข้อ .......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ร้อยละของผลการดำเนินงานตามตัวบ่งชี้การดำเนินงาน .......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 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C552A" w:rsidRDefault="00BC552A" w:rsidP="00BC552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FC3AFD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หมวดที่ 5  การบริหารหลักสูตร</w:t>
            </w:r>
          </w:p>
        </w:tc>
      </w:tr>
      <w:tr w:rsidR="00BC552A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FC3AFD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hAnsi="TH SarabunPSK" w:cs="TH SarabunPSK" w:hint="cs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50069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726FDF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6F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6.1 </w:t>
            </w:r>
            <w:r w:rsidRPr="00726F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Pr="00A03D19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คุณภาพการศึกษาภายใน ระดับหลักสูตร</w:t>
      </w: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หลักสูตร.......สาขาวิชา.....................คณะ...............................</w:t>
      </w: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ตาราง </w:t>
      </w:r>
      <w:r>
        <w:rPr>
          <w:rFonts w:ascii="TH SarabunPSK" w:eastAsia="Calibri" w:hAnsi="TH SarabunPSK" w:cs="TH SarabunPSK" w:hint="cs"/>
          <w:b/>
          <w:bCs/>
          <w:cs/>
        </w:rPr>
        <w:t>1</w:t>
      </w: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 ผลการประเมิน</w:t>
      </w:r>
      <w:r>
        <w:rPr>
          <w:rFonts w:ascii="TH SarabunPSK" w:eastAsia="Calibri" w:hAnsi="TH SarabunPSK" w:cs="TH SarabunPSK" w:hint="cs"/>
          <w:b/>
          <w:bCs/>
          <w:cs/>
        </w:rPr>
        <w:t>รายตัวบ่งชี้</w:t>
      </w:r>
      <w:r w:rsidRPr="00B07862">
        <w:rPr>
          <w:rFonts w:ascii="TH SarabunPSK" w:eastAsia="Calibri" w:hAnsi="TH SarabunPSK" w:cs="TH SarabunPSK" w:hint="cs"/>
          <w:b/>
          <w:bCs/>
          <w:cs/>
        </w:rPr>
        <w:t>ตามองค์</w:t>
      </w:r>
      <w:r>
        <w:rPr>
          <w:rFonts w:ascii="TH SarabunPSK" w:eastAsia="Calibri" w:hAnsi="TH SarabunPSK" w:cs="TH SarabunPSK" w:hint="cs"/>
          <w:b/>
          <w:bCs/>
          <w:cs/>
        </w:rPr>
        <w:t xml:space="preserve">ประกอบคุณภาพของหลักสูตร ปีการศึกษา </w:t>
      </w:r>
      <w:r w:rsidR="00F50069">
        <w:rPr>
          <w:rFonts w:ascii="TH SarabunPSK" w:eastAsia="Calibri" w:hAnsi="TH SarabunPSK" w:cs="TH SarabunPSK" w:hint="cs"/>
          <w:b/>
          <w:bCs/>
          <w:cs/>
        </w:rPr>
        <w:t>2562</w:t>
      </w: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2160"/>
        <w:gridCol w:w="2070"/>
        <w:gridCol w:w="2070"/>
        <w:gridCol w:w="2096"/>
      </w:tblGrid>
      <w:tr w:rsidR="00BC552A" w:rsidRPr="0034745E" w:rsidTr="00BC552A">
        <w:trPr>
          <w:tblHeader/>
        </w:trPr>
        <w:tc>
          <w:tcPr>
            <w:tcW w:w="5778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474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16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="00F5006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207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ผลการประเมินตนเอง 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(SAR)</w:t>
            </w:r>
          </w:p>
        </w:tc>
        <w:tc>
          <w:tcPr>
            <w:tcW w:w="207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ผลการประเมินโดยกรรมการ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(CAR)</w:t>
            </w:r>
          </w:p>
        </w:tc>
        <w:tc>
          <w:tcPr>
            <w:tcW w:w="2096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C552A" w:rsidTr="0006677F">
        <w:tc>
          <w:tcPr>
            <w:tcW w:w="14174" w:type="dxa"/>
            <w:gridSpan w:val="5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BC552A" w:rsidTr="0006677F">
        <w:tc>
          <w:tcPr>
            <w:tcW w:w="5778" w:type="dxa"/>
          </w:tcPr>
          <w:p w:rsidR="00BC552A" w:rsidRDefault="00BC552A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1.1</w:t>
            </w: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  <w:p w:rsidR="00BC552A" w:rsidRDefault="00BC552A" w:rsidP="0006677F">
            <w:pPr>
              <w:jc w:val="left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BC552A" w:rsidRPr="00C83AB4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2070" w:type="dxa"/>
          </w:tcPr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70" w:type="dxa"/>
          </w:tcPr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15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2070" w:type="dxa"/>
          </w:tcPr>
          <w:p w:rsidR="00BC552A" w:rsidRPr="00B31D98" w:rsidRDefault="00BC552A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70" w:type="dxa"/>
          </w:tcPr>
          <w:p w:rsidR="00BC552A" w:rsidRPr="00B31D98" w:rsidRDefault="00BC552A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DB3959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2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ตัวบ่งชี้ที่ 2.1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7158F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ค่าเฉลี่ย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4.51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(ปริญญา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ผลลัพธ์ที่เกิดกับนักศึกษา</w:t>
            </w:r>
          </w:p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องค์ประกอบที่ 4 อาจารย์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4.2.1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4.2.2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4.2.3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45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8A3107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4.2.4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จำนวนบทความของอาจารย์ประจำหลักสูตรป.เอกที่ได้รับการอ้างอิงในฐานข้อมูล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Scopus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ต่อจำนวนอาจารย์ประจำหลักสูตร</w:t>
            </w:r>
          </w:p>
        </w:tc>
        <w:tc>
          <w:tcPr>
            <w:tcW w:w="2160" w:type="dxa"/>
          </w:tcPr>
          <w:p w:rsidR="00BC552A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สังคมฯ 0.1875</w:t>
            </w:r>
          </w:p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วิทย์ฯ 1.875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4.3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5.2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5.3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การประเมินผู้เรียน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5.4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ผลการประเมินรายองค์ประกอบที่ 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6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6.1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DB3959" w:rsidRDefault="00BC552A" w:rsidP="00066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คะแนนผลการประเมิน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ตาราง 2 ผล</w:t>
      </w:r>
      <w:r w:rsidRPr="009268F9">
        <w:rPr>
          <w:rFonts w:ascii="TH SarabunPSK" w:eastAsia="Calibri" w:hAnsi="TH SarabunPSK" w:cs="TH SarabunPSK"/>
          <w:b/>
          <w:bCs/>
          <w:cs/>
        </w:rPr>
        <w:t>การวิเคราะห์คุณภาพการศึกษาภายในระดับหลักสูตร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720"/>
        <w:gridCol w:w="630"/>
        <w:gridCol w:w="630"/>
        <w:gridCol w:w="630"/>
        <w:gridCol w:w="832"/>
        <w:gridCol w:w="1868"/>
      </w:tblGrid>
      <w:tr w:rsidR="00BC552A" w:rsidRPr="00F759EC" w:rsidTr="0006677F">
        <w:tc>
          <w:tcPr>
            <w:tcW w:w="3348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จำนวนตัวบ่งชี้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O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คะแนนเฉลี่ย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ผลการประเมิน</w:t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1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การกำกับมาตรฐาน</w:t>
            </w:r>
          </w:p>
        </w:tc>
        <w:tc>
          <w:tcPr>
            <w:tcW w:w="4162" w:type="dxa"/>
            <w:gridSpan w:val="6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ผ่าน/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ไม่ผ่าน</w:t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การประเมิน</w:t>
            </w:r>
          </w:p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ได้มาตรฐาน</w:t>
            </w:r>
          </w:p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ไม่ได้มาตรฐาน</w:t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2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บัณฑิต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BC552A" w:rsidRPr="00F759EC" w:rsidRDefault="00BC552A" w:rsidP="0006677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3 นักศึกษา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4 อาจารย์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 6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FBE4D5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Merge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4068" w:type="dxa"/>
            <w:gridSpan w:val="2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รายงานผลการวิเคราะห์</w:t>
      </w:r>
      <w:r w:rsidRPr="007664DF">
        <w:rPr>
          <w:rFonts w:ascii="TH SarabunPSK" w:hAnsi="TH SarabunPSK" w:cs="TH SarabunPSK" w:hint="cs"/>
          <w:b/>
          <w:bCs/>
          <w:cs/>
        </w:rPr>
        <w:t>จุดเด่นและจุดที่ควรพัฒนา องค์ประกอบที่ 2-องค์ประกอบที่ 6</w:t>
      </w: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จุดเด่น</w:t>
      </w:r>
    </w:p>
    <w:p w:rsidR="00BC552A" w:rsidRDefault="00BC552A" w:rsidP="00BC552A">
      <w:pPr>
        <w:pStyle w:val="a5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BC552A" w:rsidRPr="0047373C" w:rsidRDefault="00BC552A" w:rsidP="00BC552A">
      <w:pPr>
        <w:pStyle w:val="a5"/>
        <w:numPr>
          <w:ilvl w:val="0"/>
          <w:numId w:val="9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BC552A" w:rsidRDefault="00BC552A" w:rsidP="00BC552A">
      <w:pPr>
        <w:rPr>
          <w:rFonts w:ascii="TH SarabunPSK" w:hAnsi="TH SarabunPSK" w:cs="TH SarabunPSK"/>
        </w:rPr>
      </w:pP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จุดที่ควรพัฒนา</w:t>
      </w:r>
    </w:p>
    <w:p w:rsidR="00BC552A" w:rsidRDefault="00BC552A" w:rsidP="00BC552A">
      <w:pPr>
        <w:pStyle w:val="a5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BC552A" w:rsidRPr="0047373C" w:rsidRDefault="00BC552A" w:rsidP="00BC552A">
      <w:pPr>
        <w:pStyle w:val="a5"/>
        <w:numPr>
          <w:ilvl w:val="0"/>
          <w:numId w:val="1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Pr="00B07862" w:rsidRDefault="00BC552A" w:rsidP="00BC552A">
      <w:pPr>
        <w:spacing w:after="24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078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คำสั่งแต่งตั้งคณะกรรมการตรวจประเมินคุณภาพภายใน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>ระดับ</w:t>
      </w:r>
      <w:r w:rsidRPr="00B07862">
        <w:rPr>
          <w:rFonts w:ascii="TH SarabunPSK" w:eastAsia="Times New Roman" w:hAnsi="TH SarabunPSK" w:cs="TH SarabunPSK" w:hint="cs"/>
          <w:cs/>
        </w:rPr>
        <w:t xml:space="preserve">หลักสูตร .........................................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F50069">
        <w:rPr>
          <w:rFonts w:ascii="TH SarabunPSK" w:eastAsia="Times New Roman" w:hAnsi="TH SarabunPSK" w:cs="TH SarabunPSK"/>
          <w:cs/>
        </w:rPr>
        <w:t>2562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กำหนดตรวจประเมินคุณภาพ</w:t>
      </w:r>
      <w:r w:rsidRPr="00B07862">
        <w:rPr>
          <w:rFonts w:ascii="TH SarabunPSK" w:eastAsia="Times New Roman" w:hAnsi="TH SarabunPSK" w:cs="TH SarabunPSK" w:hint="cs"/>
          <w:cs/>
        </w:rPr>
        <w:t>การศึกษา</w:t>
      </w:r>
      <w:r w:rsidRPr="00B07862">
        <w:rPr>
          <w:rFonts w:ascii="TH SarabunPSK" w:eastAsia="Times New Roman" w:hAnsi="TH SarabunPSK" w:cs="TH SarabunPSK"/>
          <w:cs/>
        </w:rPr>
        <w:t>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ระดับหลักสูตร </w:t>
      </w:r>
      <w:r w:rsidRPr="00B07862">
        <w:rPr>
          <w:rFonts w:ascii="TH SarabunPSK" w:eastAsia="Times New Roman" w:hAnsi="TH SarabunPSK" w:cs="TH SarabunPSK"/>
          <w:cs/>
        </w:rPr>
        <w:t>....................</w:t>
      </w:r>
      <w:r w:rsidRPr="00B07862">
        <w:rPr>
          <w:rFonts w:ascii="TH SarabunPSK" w:eastAsia="Times New Roman" w:hAnsi="TH SarabunPSK" w:cs="TH SarabunPSK" w:hint="cs"/>
          <w:cs/>
        </w:rPr>
        <w:t>...................</w:t>
      </w:r>
      <w:r w:rsidRPr="00B07862">
        <w:rPr>
          <w:rFonts w:ascii="TH SarabunPSK" w:eastAsia="Times New Roman" w:hAnsi="TH SarabunPSK" w:cs="TH SarabunPSK"/>
          <w:cs/>
        </w:rPr>
        <w:t>................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F50069">
        <w:rPr>
          <w:rFonts w:ascii="TH SarabunPSK" w:eastAsia="Times New Roman" w:hAnsi="TH SarabunPSK" w:cs="TH SarabunPSK"/>
          <w:cs/>
        </w:rPr>
        <w:t>2562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- </w:t>
      </w:r>
      <w:r w:rsidRPr="00B07862">
        <w:rPr>
          <w:rFonts w:ascii="TH SarabunPSK" w:eastAsia="Times New Roman" w:hAnsi="TH SarabunPSK" w:cs="TH SarabunPSK" w:hint="cs"/>
          <w:cs/>
        </w:rPr>
        <w:t>ภาพประกอบ</w:t>
      </w:r>
    </w:p>
    <w:p w:rsidR="00BC552A" w:rsidRPr="00CB1AAA" w:rsidRDefault="00BC552A" w:rsidP="00BC552A">
      <w:pPr>
        <w:jc w:val="right"/>
        <w:rPr>
          <w:rFonts w:ascii="TH SarabunPSK" w:hAnsi="TH SarabunPSK" w:cs="TH SarabunPSK"/>
          <w:cs/>
        </w:rPr>
      </w:pPr>
    </w:p>
    <w:p w:rsidR="00B07862" w:rsidRPr="00CB1AAA" w:rsidRDefault="00B07862" w:rsidP="00815614">
      <w:pPr>
        <w:jc w:val="right"/>
        <w:rPr>
          <w:rFonts w:ascii="TH SarabunPSK" w:hAnsi="TH SarabunPSK" w:cs="TH SarabunPSK"/>
          <w:cs/>
        </w:rPr>
      </w:pPr>
    </w:p>
    <w:sectPr w:rsidR="00B07862" w:rsidRPr="00CB1AAA" w:rsidSect="00FD32B9">
      <w:type w:val="continuous"/>
      <w:pgSz w:w="16838" w:h="11906" w:orient="landscape" w:code="9"/>
      <w:pgMar w:top="990" w:right="1440" w:bottom="810" w:left="1440" w:header="1411" w:footer="85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1B" w:rsidRDefault="00352E1B" w:rsidP="00293A30">
      <w:r>
        <w:separator/>
      </w:r>
    </w:p>
  </w:endnote>
  <w:endnote w:type="continuationSeparator" w:id="0">
    <w:p w:rsidR="00352E1B" w:rsidRDefault="00352E1B" w:rsidP="0029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1B" w:rsidRDefault="00352E1B" w:rsidP="00293A30">
      <w:r>
        <w:separator/>
      </w:r>
    </w:p>
  </w:footnote>
  <w:footnote w:type="continuationSeparator" w:id="0">
    <w:p w:rsidR="00352E1B" w:rsidRDefault="00352E1B" w:rsidP="0029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84A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21CE"/>
    <w:multiLevelType w:val="hybridMultilevel"/>
    <w:tmpl w:val="16A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040F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000296"/>
    <w:rsid w:val="00000FD2"/>
    <w:rsid w:val="00001169"/>
    <w:rsid w:val="0000440E"/>
    <w:rsid w:val="00006887"/>
    <w:rsid w:val="00017EF6"/>
    <w:rsid w:val="000227DA"/>
    <w:rsid w:val="000244B5"/>
    <w:rsid w:val="0003082A"/>
    <w:rsid w:val="00040051"/>
    <w:rsid w:val="00052970"/>
    <w:rsid w:val="000606ED"/>
    <w:rsid w:val="00062875"/>
    <w:rsid w:val="000638D8"/>
    <w:rsid w:val="000649A0"/>
    <w:rsid w:val="00065BA5"/>
    <w:rsid w:val="00067937"/>
    <w:rsid w:val="00072FA7"/>
    <w:rsid w:val="00074C4F"/>
    <w:rsid w:val="00077938"/>
    <w:rsid w:val="00085B4A"/>
    <w:rsid w:val="00085D9A"/>
    <w:rsid w:val="000903EF"/>
    <w:rsid w:val="00090635"/>
    <w:rsid w:val="00091A89"/>
    <w:rsid w:val="000936F2"/>
    <w:rsid w:val="000A6481"/>
    <w:rsid w:val="000A7100"/>
    <w:rsid w:val="000B042F"/>
    <w:rsid w:val="000B2AA1"/>
    <w:rsid w:val="000B363B"/>
    <w:rsid w:val="000B3AEE"/>
    <w:rsid w:val="000B5EDF"/>
    <w:rsid w:val="000C132A"/>
    <w:rsid w:val="000C77E3"/>
    <w:rsid w:val="000D2688"/>
    <w:rsid w:val="000D2E94"/>
    <w:rsid w:val="000E1FF0"/>
    <w:rsid w:val="000F73C7"/>
    <w:rsid w:val="000F7CE1"/>
    <w:rsid w:val="00100FC7"/>
    <w:rsid w:val="00103D77"/>
    <w:rsid w:val="001045AC"/>
    <w:rsid w:val="00110C01"/>
    <w:rsid w:val="001141A7"/>
    <w:rsid w:val="00116DBD"/>
    <w:rsid w:val="00127D35"/>
    <w:rsid w:val="00130F60"/>
    <w:rsid w:val="00130F9B"/>
    <w:rsid w:val="001375A0"/>
    <w:rsid w:val="0014467D"/>
    <w:rsid w:val="001463B8"/>
    <w:rsid w:val="00153255"/>
    <w:rsid w:val="00154ABB"/>
    <w:rsid w:val="00166F5C"/>
    <w:rsid w:val="00176462"/>
    <w:rsid w:val="00183089"/>
    <w:rsid w:val="00183120"/>
    <w:rsid w:val="0018419D"/>
    <w:rsid w:val="00185284"/>
    <w:rsid w:val="0018670E"/>
    <w:rsid w:val="001918C9"/>
    <w:rsid w:val="0019211D"/>
    <w:rsid w:val="001A1767"/>
    <w:rsid w:val="001A1B06"/>
    <w:rsid w:val="001A651F"/>
    <w:rsid w:val="001A6BD3"/>
    <w:rsid w:val="001A6F34"/>
    <w:rsid w:val="001B20B1"/>
    <w:rsid w:val="001B4B53"/>
    <w:rsid w:val="001B4DBB"/>
    <w:rsid w:val="001B56CB"/>
    <w:rsid w:val="001C7701"/>
    <w:rsid w:val="001D02FF"/>
    <w:rsid w:val="001D2EFF"/>
    <w:rsid w:val="001D49DB"/>
    <w:rsid w:val="001F292B"/>
    <w:rsid w:val="001F4276"/>
    <w:rsid w:val="001F5255"/>
    <w:rsid w:val="001F5ED3"/>
    <w:rsid w:val="001F6A21"/>
    <w:rsid w:val="001F7788"/>
    <w:rsid w:val="0020165C"/>
    <w:rsid w:val="00204929"/>
    <w:rsid w:val="00205DD7"/>
    <w:rsid w:val="002061D2"/>
    <w:rsid w:val="00212EE9"/>
    <w:rsid w:val="00223DD5"/>
    <w:rsid w:val="00224C95"/>
    <w:rsid w:val="00231457"/>
    <w:rsid w:val="00236C4E"/>
    <w:rsid w:val="00237CE4"/>
    <w:rsid w:val="00250961"/>
    <w:rsid w:val="00251A99"/>
    <w:rsid w:val="00254C28"/>
    <w:rsid w:val="002601D0"/>
    <w:rsid w:val="00272112"/>
    <w:rsid w:val="002863F5"/>
    <w:rsid w:val="00287BA0"/>
    <w:rsid w:val="00290E01"/>
    <w:rsid w:val="00291B96"/>
    <w:rsid w:val="00293A30"/>
    <w:rsid w:val="00296F03"/>
    <w:rsid w:val="00297C34"/>
    <w:rsid w:val="002A08FD"/>
    <w:rsid w:val="002A1AF4"/>
    <w:rsid w:val="002B1E34"/>
    <w:rsid w:val="002B26A6"/>
    <w:rsid w:val="002B5C16"/>
    <w:rsid w:val="002B68A7"/>
    <w:rsid w:val="002B7549"/>
    <w:rsid w:val="002C4A68"/>
    <w:rsid w:val="002C5973"/>
    <w:rsid w:val="002E2829"/>
    <w:rsid w:val="002E3115"/>
    <w:rsid w:val="002E7995"/>
    <w:rsid w:val="002F461D"/>
    <w:rsid w:val="002F5358"/>
    <w:rsid w:val="002F5DD6"/>
    <w:rsid w:val="00302267"/>
    <w:rsid w:val="00303668"/>
    <w:rsid w:val="00305535"/>
    <w:rsid w:val="00306346"/>
    <w:rsid w:val="00310200"/>
    <w:rsid w:val="0031480B"/>
    <w:rsid w:val="00321A0B"/>
    <w:rsid w:val="0032278B"/>
    <w:rsid w:val="00325ABF"/>
    <w:rsid w:val="00326A8B"/>
    <w:rsid w:val="00327B3D"/>
    <w:rsid w:val="003310B3"/>
    <w:rsid w:val="00334820"/>
    <w:rsid w:val="0033559A"/>
    <w:rsid w:val="00336666"/>
    <w:rsid w:val="003375F7"/>
    <w:rsid w:val="00346B78"/>
    <w:rsid w:val="0034745E"/>
    <w:rsid w:val="00352E1B"/>
    <w:rsid w:val="00355A8B"/>
    <w:rsid w:val="00362533"/>
    <w:rsid w:val="00362CAF"/>
    <w:rsid w:val="00364555"/>
    <w:rsid w:val="00374374"/>
    <w:rsid w:val="003859A6"/>
    <w:rsid w:val="003A3DBC"/>
    <w:rsid w:val="003A4F06"/>
    <w:rsid w:val="003A6761"/>
    <w:rsid w:val="003B59B4"/>
    <w:rsid w:val="003B7BD7"/>
    <w:rsid w:val="003C0094"/>
    <w:rsid w:val="003C2779"/>
    <w:rsid w:val="003C48CE"/>
    <w:rsid w:val="003C715D"/>
    <w:rsid w:val="003D350B"/>
    <w:rsid w:val="003D545B"/>
    <w:rsid w:val="003D613F"/>
    <w:rsid w:val="003E128F"/>
    <w:rsid w:val="003E3EE2"/>
    <w:rsid w:val="003E5065"/>
    <w:rsid w:val="003E51B0"/>
    <w:rsid w:val="003F1D21"/>
    <w:rsid w:val="0040774D"/>
    <w:rsid w:val="00410342"/>
    <w:rsid w:val="00411A0F"/>
    <w:rsid w:val="0042167B"/>
    <w:rsid w:val="004224E1"/>
    <w:rsid w:val="00423120"/>
    <w:rsid w:val="004345FC"/>
    <w:rsid w:val="00435B51"/>
    <w:rsid w:val="0043662F"/>
    <w:rsid w:val="00440114"/>
    <w:rsid w:val="00441F84"/>
    <w:rsid w:val="00443D9D"/>
    <w:rsid w:val="00453B08"/>
    <w:rsid w:val="004642C8"/>
    <w:rsid w:val="00471356"/>
    <w:rsid w:val="004721EB"/>
    <w:rsid w:val="00475ABE"/>
    <w:rsid w:val="00490059"/>
    <w:rsid w:val="004A37CD"/>
    <w:rsid w:val="004A51AE"/>
    <w:rsid w:val="004A523C"/>
    <w:rsid w:val="004B5DBF"/>
    <w:rsid w:val="004B76F8"/>
    <w:rsid w:val="004C3941"/>
    <w:rsid w:val="004C3D93"/>
    <w:rsid w:val="004C6430"/>
    <w:rsid w:val="004D1218"/>
    <w:rsid w:val="004D1439"/>
    <w:rsid w:val="004E04B1"/>
    <w:rsid w:val="004E1126"/>
    <w:rsid w:val="004E2984"/>
    <w:rsid w:val="004E4B9A"/>
    <w:rsid w:val="004F0457"/>
    <w:rsid w:val="004F2C87"/>
    <w:rsid w:val="004F60CA"/>
    <w:rsid w:val="00511AA5"/>
    <w:rsid w:val="00524867"/>
    <w:rsid w:val="00531FE7"/>
    <w:rsid w:val="00535F4A"/>
    <w:rsid w:val="00542D65"/>
    <w:rsid w:val="005515F5"/>
    <w:rsid w:val="005516F8"/>
    <w:rsid w:val="00557094"/>
    <w:rsid w:val="00565AB1"/>
    <w:rsid w:val="00566AD1"/>
    <w:rsid w:val="005707C1"/>
    <w:rsid w:val="00572B6D"/>
    <w:rsid w:val="00583293"/>
    <w:rsid w:val="00583EED"/>
    <w:rsid w:val="00586213"/>
    <w:rsid w:val="005903EB"/>
    <w:rsid w:val="005A0ACC"/>
    <w:rsid w:val="005A2283"/>
    <w:rsid w:val="005A2B86"/>
    <w:rsid w:val="005A2E2E"/>
    <w:rsid w:val="005A38FE"/>
    <w:rsid w:val="005A5A67"/>
    <w:rsid w:val="005B0248"/>
    <w:rsid w:val="005B0762"/>
    <w:rsid w:val="005B4CCA"/>
    <w:rsid w:val="005B4E24"/>
    <w:rsid w:val="005B587C"/>
    <w:rsid w:val="005B5D03"/>
    <w:rsid w:val="005B6232"/>
    <w:rsid w:val="005B6845"/>
    <w:rsid w:val="005C1089"/>
    <w:rsid w:val="005C158C"/>
    <w:rsid w:val="005C5505"/>
    <w:rsid w:val="005D181F"/>
    <w:rsid w:val="005E2914"/>
    <w:rsid w:val="005E55BD"/>
    <w:rsid w:val="005F1075"/>
    <w:rsid w:val="005F4D93"/>
    <w:rsid w:val="00605263"/>
    <w:rsid w:val="0060580C"/>
    <w:rsid w:val="00611BC7"/>
    <w:rsid w:val="00611C06"/>
    <w:rsid w:val="006122F0"/>
    <w:rsid w:val="00613292"/>
    <w:rsid w:val="0062433E"/>
    <w:rsid w:val="00626852"/>
    <w:rsid w:val="006279F1"/>
    <w:rsid w:val="00633550"/>
    <w:rsid w:val="00633618"/>
    <w:rsid w:val="0063386D"/>
    <w:rsid w:val="00635EA7"/>
    <w:rsid w:val="00640DF7"/>
    <w:rsid w:val="00643AC9"/>
    <w:rsid w:val="00654168"/>
    <w:rsid w:val="00664D1A"/>
    <w:rsid w:val="00667A11"/>
    <w:rsid w:val="00670B3B"/>
    <w:rsid w:val="006713F3"/>
    <w:rsid w:val="0068153E"/>
    <w:rsid w:val="00685E9E"/>
    <w:rsid w:val="006869CD"/>
    <w:rsid w:val="0068753A"/>
    <w:rsid w:val="0068783D"/>
    <w:rsid w:val="006900FB"/>
    <w:rsid w:val="0069245A"/>
    <w:rsid w:val="00694C55"/>
    <w:rsid w:val="006A34BA"/>
    <w:rsid w:val="006A5322"/>
    <w:rsid w:val="006B102F"/>
    <w:rsid w:val="006B1D4C"/>
    <w:rsid w:val="006B1F45"/>
    <w:rsid w:val="006B4C77"/>
    <w:rsid w:val="006C093E"/>
    <w:rsid w:val="006C0A69"/>
    <w:rsid w:val="006C205A"/>
    <w:rsid w:val="006D6951"/>
    <w:rsid w:val="006E0536"/>
    <w:rsid w:val="006E1440"/>
    <w:rsid w:val="006E32EE"/>
    <w:rsid w:val="006E7F89"/>
    <w:rsid w:val="006F1020"/>
    <w:rsid w:val="006F66CF"/>
    <w:rsid w:val="006F6B58"/>
    <w:rsid w:val="0070218A"/>
    <w:rsid w:val="00702B79"/>
    <w:rsid w:val="00705B4C"/>
    <w:rsid w:val="0070695A"/>
    <w:rsid w:val="007158F6"/>
    <w:rsid w:val="00722B52"/>
    <w:rsid w:val="00724EC9"/>
    <w:rsid w:val="00725B74"/>
    <w:rsid w:val="00726FDF"/>
    <w:rsid w:val="00734A5E"/>
    <w:rsid w:val="0074221E"/>
    <w:rsid w:val="007458F3"/>
    <w:rsid w:val="00745B9F"/>
    <w:rsid w:val="00746B23"/>
    <w:rsid w:val="00755530"/>
    <w:rsid w:val="0075577B"/>
    <w:rsid w:val="00765AB8"/>
    <w:rsid w:val="007669BC"/>
    <w:rsid w:val="00771236"/>
    <w:rsid w:val="0077370E"/>
    <w:rsid w:val="0077494A"/>
    <w:rsid w:val="0077512E"/>
    <w:rsid w:val="0077690D"/>
    <w:rsid w:val="00782C38"/>
    <w:rsid w:val="0078305B"/>
    <w:rsid w:val="0078588C"/>
    <w:rsid w:val="00786D2C"/>
    <w:rsid w:val="00787BDE"/>
    <w:rsid w:val="00790BE7"/>
    <w:rsid w:val="007937E2"/>
    <w:rsid w:val="007940F4"/>
    <w:rsid w:val="00797590"/>
    <w:rsid w:val="00797F31"/>
    <w:rsid w:val="007A0E8A"/>
    <w:rsid w:val="007A1956"/>
    <w:rsid w:val="007A6A62"/>
    <w:rsid w:val="007A7FEC"/>
    <w:rsid w:val="007B0424"/>
    <w:rsid w:val="007B37E9"/>
    <w:rsid w:val="007B42E6"/>
    <w:rsid w:val="007B4F52"/>
    <w:rsid w:val="007B7EA2"/>
    <w:rsid w:val="007C0D68"/>
    <w:rsid w:val="007C1A75"/>
    <w:rsid w:val="007C1ED3"/>
    <w:rsid w:val="007C3835"/>
    <w:rsid w:val="007C461C"/>
    <w:rsid w:val="007C640A"/>
    <w:rsid w:val="007C775D"/>
    <w:rsid w:val="007D2744"/>
    <w:rsid w:val="007D4D89"/>
    <w:rsid w:val="007D5690"/>
    <w:rsid w:val="007E0AC4"/>
    <w:rsid w:val="007E0C0A"/>
    <w:rsid w:val="00805C96"/>
    <w:rsid w:val="00812F65"/>
    <w:rsid w:val="00813077"/>
    <w:rsid w:val="00815614"/>
    <w:rsid w:val="00816169"/>
    <w:rsid w:val="0081797A"/>
    <w:rsid w:val="00824C2C"/>
    <w:rsid w:val="008266F4"/>
    <w:rsid w:val="008278E8"/>
    <w:rsid w:val="00832157"/>
    <w:rsid w:val="00833453"/>
    <w:rsid w:val="00835CD4"/>
    <w:rsid w:val="00835FB6"/>
    <w:rsid w:val="00844964"/>
    <w:rsid w:val="00845100"/>
    <w:rsid w:val="00846749"/>
    <w:rsid w:val="00850A9A"/>
    <w:rsid w:val="00855ACA"/>
    <w:rsid w:val="008631A8"/>
    <w:rsid w:val="008635E7"/>
    <w:rsid w:val="00863661"/>
    <w:rsid w:val="0086600F"/>
    <w:rsid w:val="00866D23"/>
    <w:rsid w:val="008727B0"/>
    <w:rsid w:val="00875613"/>
    <w:rsid w:val="0089373D"/>
    <w:rsid w:val="0089378B"/>
    <w:rsid w:val="0089734A"/>
    <w:rsid w:val="008A274C"/>
    <w:rsid w:val="008A45C2"/>
    <w:rsid w:val="008B04DB"/>
    <w:rsid w:val="008B4755"/>
    <w:rsid w:val="008B5FC2"/>
    <w:rsid w:val="008C1E7C"/>
    <w:rsid w:val="008C49FA"/>
    <w:rsid w:val="008C6000"/>
    <w:rsid w:val="008C66D4"/>
    <w:rsid w:val="008D3871"/>
    <w:rsid w:val="008D70E5"/>
    <w:rsid w:val="008E2881"/>
    <w:rsid w:val="008E2D48"/>
    <w:rsid w:val="008E2FC6"/>
    <w:rsid w:val="008E6615"/>
    <w:rsid w:val="008F223E"/>
    <w:rsid w:val="008F35CE"/>
    <w:rsid w:val="008F37CA"/>
    <w:rsid w:val="008F55D1"/>
    <w:rsid w:val="00900A69"/>
    <w:rsid w:val="009053AB"/>
    <w:rsid w:val="009072D7"/>
    <w:rsid w:val="0092248F"/>
    <w:rsid w:val="0092420F"/>
    <w:rsid w:val="0094189E"/>
    <w:rsid w:val="00947ED1"/>
    <w:rsid w:val="00950F93"/>
    <w:rsid w:val="00952E69"/>
    <w:rsid w:val="00953680"/>
    <w:rsid w:val="00953F35"/>
    <w:rsid w:val="00967B85"/>
    <w:rsid w:val="009735EE"/>
    <w:rsid w:val="009758D9"/>
    <w:rsid w:val="0098206C"/>
    <w:rsid w:val="00982A0C"/>
    <w:rsid w:val="00984656"/>
    <w:rsid w:val="00994611"/>
    <w:rsid w:val="009A1C7F"/>
    <w:rsid w:val="009A3C85"/>
    <w:rsid w:val="009A5660"/>
    <w:rsid w:val="009B1808"/>
    <w:rsid w:val="009B2687"/>
    <w:rsid w:val="009B6B07"/>
    <w:rsid w:val="009B7B85"/>
    <w:rsid w:val="009C06F9"/>
    <w:rsid w:val="009C5DA6"/>
    <w:rsid w:val="009D13F8"/>
    <w:rsid w:val="009D249B"/>
    <w:rsid w:val="009E0CEF"/>
    <w:rsid w:val="009E114B"/>
    <w:rsid w:val="009E23EC"/>
    <w:rsid w:val="009E64E8"/>
    <w:rsid w:val="009E6649"/>
    <w:rsid w:val="009E7599"/>
    <w:rsid w:val="009F04CD"/>
    <w:rsid w:val="009F1E4B"/>
    <w:rsid w:val="009F6126"/>
    <w:rsid w:val="009F6A07"/>
    <w:rsid w:val="00A00057"/>
    <w:rsid w:val="00A01F86"/>
    <w:rsid w:val="00A02AB1"/>
    <w:rsid w:val="00A03D19"/>
    <w:rsid w:val="00A04F01"/>
    <w:rsid w:val="00A070F7"/>
    <w:rsid w:val="00A11FEE"/>
    <w:rsid w:val="00A13D35"/>
    <w:rsid w:val="00A16304"/>
    <w:rsid w:val="00A16AC0"/>
    <w:rsid w:val="00A238BB"/>
    <w:rsid w:val="00A25287"/>
    <w:rsid w:val="00A26D04"/>
    <w:rsid w:val="00A30681"/>
    <w:rsid w:val="00A3783A"/>
    <w:rsid w:val="00A46248"/>
    <w:rsid w:val="00A465B2"/>
    <w:rsid w:val="00A513CB"/>
    <w:rsid w:val="00A572A5"/>
    <w:rsid w:val="00A624AF"/>
    <w:rsid w:val="00A75045"/>
    <w:rsid w:val="00A82D51"/>
    <w:rsid w:val="00A84DA3"/>
    <w:rsid w:val="00A87684"/>
    <w:rsid w:val="00A9091D"/>
    <w:rsid w:val="00A90F23"/>
    <w:rsid w:val="00A926BA"/>
    <w:rsid w:val="00A9339E"/>
    <w:rsid w:val="00AA138A"/>
    <w:rsid w:val="00AA76AF"/>
    <w:rsid w:val="00AC2C5D"/>
    <w:rsid w:val="00AD5919"/>
    <w:rsid w:val="00AE2634"/>
    <w:rsid w:val="00AE3867"/>
    <w:rsid w:val="00AF4426"/>
    <w:rsid w:val="00AF6DF8"/>
    <w:rsid w:val="00B07862"/>
    <w:rsid w:val="00B079D6"/>
    <w:rsid w:val="00B07C59"/>
    <w:rsid w:val="00B103C2"/>
    <w:rsid w:val="00B17914"/>
    <w:rsid w:val="00B21558"/>
    <w:rsid w:val="00B35692"/>
    <w:rsid w:val="00B35CF7"/>
    <w:rsid w:val="00B37057"/>
    <w:rsid w:val="00B4063F"/>
    <w:rsid w:val="00B70915"/>
    <w:rsid w:val="00B80CBE"/>
    <w:rsid w:val="00B82C81"/>
    <w:rsid w:val="00B847B5"/>
    <w:rsid w:val="00B94819"/>
    <w:rsid w:val="00BA3F9B"/>
    <w:rsid w:val="00BA5178"/>
    <w:rsid w:val="00BA672B"/>
    <w:rsid w:val="00BA6E82"/>
    <w:rsid w:val="00BB1A0C"/>
    <w:rsid w:val="00BB7172"/>
    <w:rsid w:val="00BB73EA"/>
    <w:rsid w:val="00BC00F8"/>
    <w:rsid w:val="00BC552A"/>
    <w:rsid w:val="00BC61CA"/>
    <w:rsid w:val="00BD1EBD"/>
    <w:rsid w:val="00BD38B4"/>
    <w:rsid w:val="00BE2B44"/>
    <w:rsid w:val="00BF0EC3"/>
    <w:rsid w:val="00BF27A2"/>
    <w:rsid w:val="00BF6785"/>
    <w:rsid w:val="00BF6E21"/>
    <w:rsid w:val="00C034A0"/>
    <w:rsid w:val="00C0664F"/>
    <w:rsid w:val="00C10AD6"/>
    <w:rsid w:val="00C11809"/>
    <w:rsid w:val="00C20231"/>
    <w:rsid w:val="00C25A52"/>
    <w:rsid w:val="00C267E9"/>
    <w:rsid w:val="00C26D60"/>
    <w:rsid w:val="00C3124F"/>
    <w:rsid w:val="00C35312"/>
    <w:rsid w:val="00C5454A"/>
    <w:rsid w:val="00C54654"/>
    <w:rsid w:val="00C5512B"/>
    <w:rsid w:val="00C604D8"/>
    <w:rsid w:val="00C60D5A"/>
    <w:rsid w:val="00C616CD"/>
    <w:rsid w:val="00C67C93"/>
    <w:rsid w:val="00C743AD"/>
    <w:rsid w:val="00C82DB2"/>
    <w:rsid w:val="00C83AB4"/>
    <w:rsid w:val="00C93167"/>
    <w:rsid w:val="00C938E9"/>
    <w:rsid w:val="00C97B85"/>
    <w:rsid w:val="00CA0B66"/>
    <w:rsid w:val="00CA3AEE"/>
    <w:rsid w:val="00CB0AC2"/>
    <w:rsid w:val="00CB0F9D"/>
    <w:rsid w:val="00CB1795"/>
    <w:rsid w:val="00CB1AAA"/>
    <w:rsid w:val="00CB1EA9"/>
    <w:rsid w:val="00CB3350"/>
    <w:rsid w:val="00CB4296"/>
    <w:rsid w:val="00CB62E1"/>
    <w:rsid w:val="00CC05C0"/>
    <w:rsid w:val="00CC0EFA"/>
    <w:rsid w:val="00CD347B"/>
    <w:rsid w:val="00CD6B84"/>
    <w:rsid w:val="00CE0A7C"/>
    <w:rsid w:val="00CE2488"/>
    <w:rsid w:val="00CE3978"/>
    <w:rsid w:val="00CE42DB"/>
    <w:rsid w:val="00CE4433"/>
    <w:rsid w:val="00CE4CF1"/>
    <w:rsid w:val="00CF33E3"/>
    <w:rsid w:val="00CF3AB7"/>
    <w:rsid w:val="00CF75DF"/>
    <w:rsid w:val="00CF7BFF"/>
    <w:rsid w:val="00D036AD"/>
    <w:rsid w:val="00D03C4D"/>
    <w:rsid w:val="00D04764"/>
    <w:rsid w:val="00D1539C"/>
    <w:rsid w:val="00D155A8"/>
    <w:rsid w:val="00D21E25"/>
    <w:rsid w:val="00D225C4"/>
    <w:rsid w:val="00D267B3"/>
    <w:rsid w:val="00D3378D"/>
    <w:rsid w:val="00D36CA6"/>
    <w:rsid w:val="00D4583D"/>
    <w:rsid w:val="00D55C07"/>
    <w:rsid w:val="00D61314"/>
    <w:rsid w:val="00D7519F"/>
    <w:rsid w:val="00D76D6B"/>
    <w:rsid w:val="00D76F19"/>
    <w:rsid w:val="00D8026A"/>
    <w:rsid w:val="00D81ADB"/>
    <w:rsid w:val="00D82227"/>
    <w:rsid w:val="00D84F1C"/>
    <w:rsid w:val="00D91347"/>
    <w:rsid w:val="00DA5CCD"/>
    <w:rsid w:val="00DB02EE"/>
    <w:rsid w:val="00DB0FC8"/>
    <w:rsid w:val="00DB2F1E"/>
    <w:rsid w:val="00DB3959"/>
    <w:rsid w:val="00DB5279"/>
    <w:rsid w:val="00DB691B"/>
    <w:rsid w:val="00DB7EE2"/>
    <w:rsid w:val="00DC3157"/>
    <w:rsid w:val="00DC31B5"/>
    <w:rsid w:val="00DD1792"/>
    <w:rsid w:val="00DE1EA4"/>
    <w:rsid w:val="00DE21E0"/>
    <w:rsid w:val="00DE6199"/>
    <w:rsid w:val="00E01A0D"/>
    <w:rsid w:val="00E023A0"/>
    <w:rsid w:val="00E0326A"/>
    <w:rsid w:val="00E04449"/>
    <w:rsid w:val="00E118BF"/>
    <w:rsid w:val="00E12964"/>
    <w:rsid w:val="00E134B2"/>
    <w:rsid w:val="00E143F9"/>
    <w:rsid w:val="00E15E70"/>
    <w:rsid w:val="00E1646A"/>
    <w:rsid w:val="00E31B38"/>
    <w:rsid w:val="00E325D4"/>
    <w:rsid w:val="00E346CB"/>
    <w:rsid w:val="00E42ABD"/>
    <w:rsid w:val="00E42ACD"/>
    <w:rsid w:val="00E47CB4"/>
    <w:rsid w:val="00E50375"/>
    <w:rsid w:val="00E50EAD"/>
    <w:rsid w:val="00E5459A"/>
    <w:rsid w:val="00E7178A"/>
    <w:rsid w:val="00E74C86"/>
    <w:rsid w:val="00E80F23"/>
    <w:rsid w:val="00E81047"/>
    <w:rsid w:val="00E86BA1"/>
    <w:rsid w:val="00E92710"/>
    <w:rsid w:val="00E92C42"/>
    <w:rsid w:val="00E944B7"/>
    <w:rsid w:val="00EA3552"/>
    <w:rsid w:val="00EB24AB"/>
    <w:rsid w:val="00EB4528"/>
    <w:rsid w:val="00EC1960"/>
    <w:rsid w:val="00ED2FBC"/>
    <w:rsid w:val="00ED4882"/>
    <w:rsid w:val="00ED614F"/>
    <w:rsid w:val="00ED676D"/>
    <w:rsid w:val="00ED687A"/>
    <w:rsid w:val="00ED68DA"/>
    <w:rsid w:val="00EE05DD"/>
    <w:rsid w:val="00EE20F2"/>
    <w:rsid w:val="00EE2128"/>
    <w:rsid w:val="00EE2C3C"/>
    <w:rsid w:val="00EE57DD"/>
    <w:rsid w:val="00EF14CE"/>
    <w:rsid w:val="00EF41E5"/>
    <w:rsid w:val="00EF5C9E"/>
    <w:rsid w:val="00EF731C"/>
    <w:rsid w:val="00F04117"/>
    <w:rsid w:val="00F05311"/>
    <w:rsid w:val="00F1175B"/>
    <w:rsid w:val="00F146BB"/>
    <w:rsid w:val="00F169B7"/>
    <w:rsid w:val="00F2645B"/>
    <w:rsid w:val="00F31FE3"/>
    <w:rsid w:val="00F31FF1"/>
    <w:rsid w:val="00F321CA"/>
    <w:rsid w:val="00F41CBB"/>
    <w:rsid w:val="00F45CEC"/>
    <w:rsid w:val="00F47900"/>
    <w:rsid w:val="00F50069"/>
    <w:rsid w:val="00F645C8"/>
    <w:rsid w:val="00F759EC"/>
    <w:rsid w:val="00F75F55"/>
    <w:rsid w:val="00F80322"/>
    <w:rsid w:val="00F945BD"/>
    <w:rsid w:val="00FA547B"/>
    <w:rsid w:val="00FB157E"/>
    <w:rsid w:val="00FB1EDA"/>
    <w:rsid w:val="00FB4467"/>
    <w:rsid w:val="00FB676E"/>
    <w:rsid w:val="00FC2B75"/>
    <w:rsid w:val="00FC3AFD"/>
    <w:rsid w:val="00FC42B2"/>
    <w:rsid w:val="00FD0758"/>
    <w:rsid w:val="00FD32B9"/>
    <w:rsid w:val="00FD47CA"/>
    <w:rsid w:val="00FD73C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AAB60-DD17-4195-BCE6-A0F95BA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basedOn w:val="a"/>
    <w:uiPriority w:val="34"/>
    <w:qFormat/>
    <w:rsid w:val="0077512E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A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7C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47CA"/>
    <w:rPr>
      <w:rFonts w:ascii="Leelawadee" w:eastAsia="Cordia New" w:hAnsi="Leelawadee" w:cs="Angsana New"/>
      <w:sz w:val="18"/>
      <w:szCs w:val="22"/>
    </w:rPr>
  </w:style>
  <w:style w:type="paragraph" w:styleId="aa">
    <w:name w:val="Title"/>
    <w:basedOn w:val="a"/>
    <w:link w:val="ab"/>
    <w:qFormat/>
    <w:rsid w:val="00A16AC0"/>
    <w:pPr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A16AC0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60580C"/>
  </w:style>
  <w:style w:type="paragraph" w:styleId="ac">
    <w:name w:val="header"/>
    <w:basedOn w:val="a"/>
    <w:link w:val="ad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293A30"/>
    <w:rPr>
      <w:rFonts w:ascii="Cordia New" w:eastAsia="Cordia New" w:hAnsi="Cordia New" w:cs="Cordi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293A30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8A9E-E5D9-4861-A8CB-0824D8B4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</dc:creator>
  <cp:lastModifiedBy>pikul_vru</cp:lastModifiedBy>
  <cp:revision>5</cp:revision>
  <cp:lastPrinted>2019-06-21T12:34:00Z</cp:lastPrinted>
  <dcterms:created xsi:type="dcterms:W3CDTF">2019-06-24T06:09:00Z</dcterms:created>
  <dcterms:modified xsi:type="dcterms:W3CDTF">2020-06-01T06:35:00Z</dcterms:modified>
</cp:coreProperties>
</file>