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5B18" w:rsidRPr="00DE10C4" w:rsidRDefault="00640378" w:rsidP="00DE10C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ข้อเสนอแนะจากคณะกรรมการประเมิน ปีการศึกษา 2560 </w:t>
      </w:r>
      <w:r w:rsidR="00205B18" w:rsidRPr="00DE10C4">
        <w:rPr>
          <w:rFonts w:ascii="TH SarabunPSK" w:hAnsi="TH SarabunPSK" w:cs="TH SarabunPSK"/>
          <w:b/>
          <w:bCs/>
          <w:sz w:val="32"/>
          <w:szCs w:val="32"/>
          <w:cs/>
        </w:rPr>
        <w:t>คณะ</w:t>
      </w:r>
      <w:r w:rsidR="00E41B96" w:rsidRPr="00DE10C4">
        <w:rPr>
          <w:rFonts w:ascii="TH SarabunPSK" w:hAnsi="TH SarabunPSK" w:cs="TH SarabunPSK"/>
          <w:b/>
          <w:bCs/>
          <w:sz w:val="32"/>
          <w:szCs w:val="32"/>
          <w:cs/>
        </w:rPr>
        <w:t>ครุศาสตร์</w:t>
      </w:r>
    </w:p>
    <w:p w:rsidR="009E1F53" w:rsidRPr="00DE10C4" w:rsidRDefault="009E1F53" w:rsidP="00DE10C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97544C" w:rsidRPr="00DE10C4" w:rsidRDefault="0097544C" w:rsidP="00DE10C4">
      <w:pPr>
        <w:shd w:val="clear" w:color="auto" w:fill="F2F2F2" w:themeFill="background1" w:themeFillShade="F2"/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DE10C4">
        <w:rPr>
          <w:rFonts w:ascii="TH SarabunPSK" w:hAnsi="TH SarabunPSK" w:cs="TH SarabunPSK"/>
          <w:b/>
          <w:bCs/>
          <w:sz w:val="32"/>
          <w:szCs w:val="32"/>
        </w:rPr>
        <w:t xml:space="preserve">1. </w:t>
      </w:r>
      <w:r w:rsidRPr="00DE10C4">
        <w:rPr>
          <w:rFonts w:ascii="TH SarabunPSK" w:hAnsi="TH SarabunPSK" w:cs="TH SarabunPSK"/>
          <w:b/>
          <w:bCs/>
          <w:sz w:val="32"/>
          <w:szCs w:val="32"/>
          <w:cs/>
        </w:rPr>
        <w:t>หลักสูตรครุศาสตรบัณฑิต (</w:t>
      </w:r>
      <w:r w:rsidRPr="00DE10C4">
        <w:rPr>
          <w:rFonts w:ascii="TH SarabunPSK" w:hAnsi="TH SarabunPSK" w:cs="TH SarabunPSK"/>
          <w:b/>
          <w:bCs/>
          <w:sz w:val="32"/>
          <w:szCs w:val="32"/>
        </w:rPr>
        <w:t xml:space="preserve">5 </w:t>
      </w:r>
      <w:r w:rsidRPr="00DE10C4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ปี) สาขาวิชาเคมีและวิทยาศาสตร์ทั่วไป </w:t>
      </w:r>
    </w:p>
    <w:p w:rsidR="001B20E0" w:rsidRPr="00DE10C4" w:rsidRDefault="001B20E0" w:rsidP="00DE10C4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  <w:r w:rsidRPr="00DE10C4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จุดที่ควรพัฒนาและแนวทางปรับปรุง</w:t>
      </w:r>
    </w:p>
    <w:p w:rsidR="00FF39A3" w:rsidRPr="00DE10C4" w:rsidRDefault="00FF39A3" w:rsidP="00DE10C4">
      <w:pPr>
        <w:tabs>
          <w:tab w:val="left" w:pos="990"/>
        </w:tabs>
        <w:spacing w:after="0" w:line="240" w:lineRule="auto"/>
        <w:ind w:firstLine="720"/>
        <w:rPr>
          <w:rFonts w:ascii="TH SarabunPSK" w:eastAsia="Calibri" w:hAnsi="TH SarabunPSK" w:cs="TH SarabunPSK"/>
          <w:sz w:val="32"/>
          <w:szCs w:val="32"/>
          <w:cs/>
        </w:rPr>
      </w:pPr>
      <w:r w:rsidRPr="00DE10C4">
        <w:rPr>
          <w:rFonts w:ascii="TH SarabunPSK" w:eastAsia="Calibri" w:hAnsi="TH SarabunPSK" w:cs="TH SarabunPSK"/>
          <w:sz w:val="32"/>
          <w:szCs w:val="32"/>
          <w:cs/>
        </w:rPr>
        <w:t>1.</w:t>
      </w:r>
      <w:r w:rsidRPr="00DE10C4">
        <w:rPr>
          <w:rFonts w:ascii="TH SarabunPSK" w:eastAsia="Calibri" w:hAnsi="TH SarabunPSK" w:cs="TH SarabunPSK"/>
          <w:sz w:val="32"/>
          <w:szCs w:val="32"/>
          <w:cs/>
        </w:rPr>
        <w:tab/>
        <w:t>การกำหนดเป้าหมายในแต่ละตัวบ่งชี้ ควรมีความเฉพาะเจาะจงสะท้อนการทำงานของหลักสูตร และออกแบบระบบและกลไกให้สอดคล้องกับเป้าหมายที่กำหนดไว้</w:t>
      </w:r>
    </w:p>
    <w:p w:rsidR="00FF39A3" w:rsidRPr="00DE10C4" w:rsidRDefault="00FF39A3" w:rsidP="00DE10C4">
      <w:pPr>
        <w:tabs>
          <w:tab w:val="left" w:pos="990"/>
        </w:tabs>
        <w:spacing w:after="0" w:line="240" w:lineRule="auto"/>
        <w:ind w:firstLine="720"/>
        <w:rPr>
          <w:rFonts w:ascii="TH SarabunPSK" w:eastAsia="Calibri" w:hAnsi="TH SarabunPSK" w:cs="TH SarabunPSK"/>
          <w:sz w:val="32"/>
          <w:szCs w:val="32"/>
          <w:lang w:val="en-GB"/>
        </w:rPr>
      </w:pPr>
      <w:r w:rsidRPr="00DE10C4">
        <w:rPr>
          <w:rFonts w:ascii="TH SarabunPSK" w:eastAsia="Calibri" w:hAnsi="TH SarabunPSK" w:cs="TH SarabunPSK"/>
          <w:sz w:val="32"/>
          <w:szCs w:val="32"/>
          <w:cs/>
        </w:rPr>
        <w:t>2.</w:t>
      </w:r>
      <w:r w:rsidRPr="00DE10C4">
        <w:rPr>
          <w:rFonts w:ascii="TH SarabunPSK" w:eastAsia="Calibri" w:hAnsi="TH SarabunPSK" w:cs="TH SarabunPSK"/>
          <w:sz w:val="32"/>
          <w:szCs w:val="32"/>
          <w:cs/>
        </w:rPr>
        <w:tab/>
        <w:t>ควรจัดทำแผนพัฒนาอาจารย์ที่มุ่งเน้นการส่งเสริมให้อาจารย์มีผลงานทางวิชาการเพิ่มขึ้น</w:t>
      </w:r>
    </w:p>
    <w:p w:rsidR="00FF39A3" w:rsidRPr="00DE10C4" w:rsidRDefault="00FF39A3" w:rsidP="00DE10C4">
      <w:pPr>
        <w:spacing w:after="0" w:line="240" w:lineRule="auto"/>
        <w:ind w:firstLine="720"/>
        <w:rPr>
          <w:rFonts w:ascii="TH SarabunPSK" w:eastAsia="Calibri" w:hAnsi="TH SarabunPSK" w:cs="TH SarabunPSK"/>
          <w:sz w:val="32"/>
          <w:szCs w:val="32"/>
        </w:rPr>
      </w:pPr>
    </w:p>
    <w:p w:rsidR="0097544C" w:rsidRPr="00DE10C4" w:rsidRDefault="0097544C" w:rsidP="00DE10C4">
      <w:pPr>
        <w:shd w:val="clear" w:color="auto" w:fill="F2F2F2" w:themeFill="background1" w:themeFillShade="F2"/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DE10C4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2. หลักสูตรครุศาสตรบัณฑิต (5 ปี) สาขาวิชาชีววิทยาและวิทยาศาสตร์ทั่วไป</w:t>
      </w:r>
    </w:p>
    <w:p w:rsidR="0097544C" w:rsidRPr="00DE10C4" w:rsidRDefault="0097544C" w:rsidP="00DE10C4">
      <w:pPr>
        <w:spacing w:after="0" w:line="240" w:lineRule="auto"/>
        <w:ind w:firstLine="72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DE10C4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จุดเด่นและแนวทางเสริม</w:t>
      </w:r>
    </w:p>
    <w:p w:rsidR="00E307D1" w:rsidRPr="00DE10C4" w:rsidRDefault="00E307D1" w:rsidP="00DE10C4">
      <w:pPr>
        <w:spacing w:after="0" w:line="240" w:lineRule="auto"/>
        <w:ind w:firstLine="72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DE10C4">
        <w:rPr>
          <w:rFonts w:ascii="TH SarabunPSK" w:eastAsia="Calibri" w:hAnsi="TH SarabunPSK" w:cs="TH SarabunPSK"/>
          <w:b/>
          <w:bCs/>
          <w:sz w:val="32"/>
          <w:szCs w:val="32"/>
          <w:cs/>
        </w:rPr>
        <w:t>จุดเด่น</w:t>
      </w:r>
    </w:p>
    <w:p w:rsidR="00E307D1" w:rsidRPr="00DE10C4" w:rsidRDefault="00E307D1" w:rsidP="00DE10C4">
      <w:pPr>
        <w:spacing w:after="0" w:line="240" w:lineRule="auto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DE10C4">
        <w:rPr>
          <w:rFonts w:ascii="TH SarabunPSK" w:eastAsia="Calibri" w:hAnsi="TH SarabunPSK" w:cs="TH SarabunPSK"/>
          <w:sz w:val="32"/>
          <w:szCs w:val="32"/>
        </w:rPr>
        <w:t xml:space="preserve">1.  </w:t>
      </w:r>
      <w:r w:rsidRPr="00DE10C4">
        <w:rPr>
          <w:rFonts w:ascii="TH SarabunPSK" w:eastAsia="Calibri" w:hAnsi="TH SarabunPSK" w:cs="TH SarabunPSK"/>
          <w:sz w:val="32"/>
          <w:szCs w:val="32"/>
          <w:cs/>
        </w:rPr>
        <w:t>คณาจารย์มีศักยภาพ มุ่งมั่นและรวมพลังกลมเกลียวในการทำงานพัฒนาผู้เรียนที่สำคัญ คือ มีการช่วยเหลือสนับสนุนการขอผลงานวิชาการอย่างต่อเนื่อง</w:t>
      </w:r>
    </w:p>
    <w:p w:rsidR="00E307D1" w:rsidRPr="00DE10C4" w:rsidRDefault="00E307D1" w:rsidP="00DE10C4">
      <w:pPr>
        <w:spacing w:after="0" w:line="240" w:lineRule="auto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DE10C4">
        <w:rPr>
          <w:rFonts w:ascii="TH SarabunPSK" w:eastAsia="Calibri" w:hAnsi="TH SarabunPSK" w:cs="TH SarabunPSK"/>
          <w:sz w:val="32"/>
          <w:szCs w:val="32"/>
        </w:rPr>
        <w:t>2.</w:t>
      </w:r>
      <w:r w:rsidRPr="00DE10C4">
        <w:rPr>
          <w:rFonts w:ascii="TH SarabunPSK" w:eastAsia="Calibri" w:hAnsi="TH SarabunPSK" w:cs="TH SarabunPSK"/>
          <w:sz w:val="32"/>
          <w:szCs w:val="32"/>
          <w:cs/>
        </w:rPr>
        <w:t xml:space="preserve">  การออกแบบกิจกรรมการเรียนรู้เน้นผู้เรียนเป็นสำคัญ การปฏิบัติจริงในโรงเรียน เน้น </w:t>
      </w:r>
      <w:r w:rsidRPr="00DE10C4">
        <w:rPr>
          <w:rFonts w:ascii="TH SarabunPSK" w:eastAsia="Calibri" w:hAnsi="TH SarabunPSK" w:cs="TH SarabunPSK"/>
          <w:sz w:val="32"/>
          <w:szCs w:val="32"/>
        </w:rPr>
        <w:t xml:space="preserve">Productive Learning </w:t>
      </w:r>
    </w:p>
    <w:p w:rsidR="00E307D1" w:rsidRPr="00DE10C4" w:rsidRDefault="00E307D1" w:rsidP="00DE10C4">
      <w:pPr>
        <w:spacing w:after="0" w:line="240" w:lineRule="auto"/>
        <w:ind w:right="-153" w:firstLine="720"/>
        <w:rPr>
          <w:rFonts w:ascii="TH SarabunPSK" w:eastAsia="Calibri" w:hAnsi="TH SarabunPSK" w:cs="TH SarabunPSK"/>
          <w:sz w:val="32"/>
          <w:szCs w:val="32"/>
          <w:cs/>
        </w:rPr>
      </w:pPr>
      <w:r w:rsidRPr="00DE10C4">
        <w:rPr>
          <w:rFonts w:ascii="TH SarabunPSK" w:eastAsia="Calibri" w:hAnsi="TH SarabunPSK" w:cs="TH SarabunPSK"/>
          <w:sz w:val="32"/>
          <w:szCs w:val="32"/>
        </w:rPr>
        <w:t xml:space="preserve">3.  </w:t>
      </w:r>
      <w:r w:rsidRPr="00DE10C4">
        <w:rPr>
          <w:rFonts w:ascii="TH SarabunPSK" w:eastAsia="Calibri" w:hAnsi="TH SarabunPSK" w:cs="TH SarabunPSK"/>
          <w:sz w:val="32"/>
          <w:szCs w:val="32"/>
          <w:cs/>
        </w:rPr>
        <w:t>มีระบบให้นักศึกษาได้เกื้อกูลกัน มีการแลกเปลี่ยนเรียนรู้ระหว่างกันและกัน และต่อยอดกันและกัน</w:t>
      </w:r>
    </w:p>
    <w:p w:rsidR="00E307D1" w:rsidRPr="00DE10C4" w:rsidRDefault="00E307D1" w:rsidP="00DE10C4">
      <w:pPr>
        <w:spacing w:after="0" w:line="240" w:lineRule="auto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DE10C4">
        <w:rPr>
          <w:rFonts w:ascii="TH SarabunPSK" w:eastAsia="Calibri" w:hAnsi="TH SarabunPSK" w:cs="TH SarabunPSK"/>
          <w:sz w:val="32"/>
          <w:szCs w:val="32"/>
        </w:rPr>
        <w:t xml:space="preserve">4.  </w:t>
      </w:r>
      <w:r w:rsidRPr="00DE10C4">
        <w:rPr>
          <w:rFonts w:ascii="TH SarabunPSK" w:eastAsia="Calibri" w:hAnsi="TH SarabunPSK" w:cs="TH SarabunPSK"/>
          <w:sz w:val="32"/>
          <w:szCs w:val="32"/>
          <w:cs/>
        </w:rPr>
        <w:t>คณาจารย์ได้รับความไว้วางใจจากหน่วยงานระดับชาติ ทำให้ได้รับการมอบหมายให้ทำงานวิจัย และงานวิชาการอย่างต่อเนื่อง</w:t>
      </w:r>
    </w:p>
    <w:p w:rsidR="00DE10C4" w:rsidRPr="00DE10C4" w:rsidRDefault="00DE10C4" w:rsidP="00DE10C4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  <w:r w:rsidRPr="00DE10C4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จุดที่ควรพัฒนาและแนวทางปรับปรุง</w:t>
      </w:r>
    </w:p>
    <w:p w:rsidR="00E307D1" w:rsidRPr="00DE10C4" w:rsidRDefault="00E307D1" w:rsidP="00DE10C4">
      <w:pPr>
        <w:tabs>
          <w:tab w:val="left" w:pos="990"/>
        </w:tabs>
        <w:spacing w:after="0" w:line="240" w:lineRule="auto"/>
        <w:ind w:firstLine="72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DE10C4">
        <w:rPr>
          <w:rFonts w:ascii="TH SarabunPSK" w:eastAsia="Calibri" w:hAnsi="TH SarabunPSK" w:cs="TH SarabunPSK"/>
          <w:b/>
          <w:bCs/>
          <w:sz w:val="32"/>
          <w:szCs w:val="32"/>
          <w:cs/>
        </w:rPr>
        <w:t>แนวทางปรับปรุง</w:t>
      </w:r>
    </w:p>
    <w:p w:rsidR="00E307D1" w:rsidRPr="00DE10C4" w:rsidRDefault="00E307D1" w:rsidP="00DE10C4">
      <w:pPr>
        <w:tabs>
          <w:tab w:val="left" w:pos="990"/>
        </w:tabs>
        <w:spacing w:after="0" w:line="240" w:lineRule="auto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DE10C4">
        <w:rPr>
          <w:rFonts w:ascii="TH SarabunPSK" w:eastAsia="Calibri" w:hAnsi="TH SarabunPSK" w:cs="TH SarabunPSK"/>
          <w:sz w:val="32"/>
          <w:szCs w:val="32"/>
        </w:rPr>
        <w:t xml:space="preserve">1.  </w:t>
      </w:r>
      <w:r w:rsidRPr="00DE10C4">
        <w:rPr>
          <w:rFonts w:ascii="TH SarabunPSK" w:eastAsia="Calibri" w:hAnsi="TH SarabunPSK" w:cs="TH SarabunPSK"/>
          <w:sz w:val="32"/>
          <w:szCs w:val="32"/>
          <w:cs/>
        </w:rPr>
        <w:t>ควรจัดกิจกรรมเตรียมความพร้อมนักศึกษาก่อนที่จะสำเร็จการศึกษา</w:t>
      </w:r>
    </w:p>
    <w:p w:rsidR="00E307D1" w:rsidRPr="00DE10C4" w:rsidRDefault="00E307D1" w:rsidP="00DE10C4">
      <w:pPr>
        <w:tabs>
          <w:tab w:val="left" w:pos="990"/>
        </w:tabs>
        <w:spacing w:after="0" w:line="240" w:lineRule="auto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DE10C4">
        <w:rPr>
          <w:rFonts w:ascii="TH SarabunPSK" w:eastAsia="Calibri" w:hAnsi="TH SarabunPSK" w:cs="TH SarabunPSK"/>
          <w:sz w:val="32"/>
          <w:szCs w:val="32"/>
        </w:rPr>
        <w:t xml:space="preserve">2.  </w:t>
      </w:r>
      <w:r w:rsidRPr="00DE10C4">
        <w:rPr>
          <w:rFonts w:ascii="TH SarabunPSK" w:eastAsia="Calibri" w:hAnsi="TH SarabunPSK" w:cs="TH SarabunPSK"/>
          <w:sz w:val="32"/>
          <w:szCs w:val="32"/>
          <w:cs/>
        </w:rPr>
        <w:t>ควรจัดกลุ่มหรือหมวดหมู่ของแต่ละองค์ประกอบในการเขียน มคอ.</w:t>
      </w:r>
      <w:r w:rsidRPr="00DE10C4">
        <w:rPr>
          <w:rFonts w:ascii="TH SarabunPSK" w:eastAsia="Calibri" w:hAnsi="TH SarabunPSK" w:cs="TH SarabunPSK"/>
          <w:sz w:val="32"/>
          <w:szCs w:val="32"/>
        </w:rPr>
        <w:t>7</w:t>
      </w:r>
      <w:r w:rsidRPr="00DE10C4">
        <w:rPr>
          <w:rFonts w:ascii="TH SarabunPSK" w:eastAsia="Calibri" w:hAnsi="TH SarabunPSK" w:cs="TH SarabunPSK"/>
          <w:sz w:val="32"/>
          <w:szCs w:val="32"/>
          <w:cs/>
        </w:rPr>
        <w:t xml:space="preserve"> ให้มีความชัดเจน และสอดคล้องกับแต่ละประเด็นให้มากขึ้น</w:t>
      </w:r>
    </w:p>
    <w:p w:rsidR="00E307D1" w:rsidRPr="00DE10C4" w:rsidRDefault="00E307D1" w:rsidP="00DE10C4">
      <w:pPr>
        <w:tabs>
          <w:tab w:val="left" w:pos="990"/>
        </w:tabs>
        <w:spacing w:after="0" w:line="240" w:lineRule="auto"/>
        <w:ind w:firstLine="720"/>
        <w:rPr>
          <w:rFonts w:ascii="TH SarabunPSK" w:eastAsia="Calibri" w:hAnsi="TH SarabunPSK" w:cs="TH SarabunPSK"/>
          <w:sz w:val="32"/>
          <w:szCs w:val="32"/>
          <w:cs/>
        </w:rPr>
      </w:pPr>
      <w:r w:rsidRPr="00DE10C4">
        <w:rPr>
          <w:rFonts w:ascii="TH SarabunPSK" w:eastAsia="Calibri" w:hAnsi="TH SarabunPSK" w:cs="TH SarabunPSK"/>
          <w:sz w:val="32"/>
          <w:szCs w:val="32"/>
        </w:rPr>
        <w:t xml:space="preserve">3. </w:t>
      </w:r>
      <w:r w:rsidRPr="00DE10C4">
        <w:rPr>
          <w:rFonts w:ascii="TH SarabunPSK" w:eastAsia="Calibri" w:hAnsi="TH SarabunPSK" w:cs="TH SarabunPSK"/>
          <w:sz w:val="32"/>
          <w:szCs w:val="32"/>
          <w:cs/>
        </w:rPr>
        <w:t xml:space="preserve"> ควรนำผลประเมินจากผู้ใช้บัณฑิตมาทบทวน เพื่อพัฒนานักศึกษาให้มีศักยภาพเพิ่มขึ้น เช่น ด้านความรู้ภาษาอังกฤษ</w:t>
      </w:r>
    </w:p>
    <w:p w:rsidR="00E41B96" w:rsidRPr="00DE10C4" w:rsidRDefault="00E307D1" w:rsidP="00DE10C4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DE10C4">
        <w:rPr>
          <w:rFonts w:ascii="TH SarabunPSK" w:eastAsia="Calibri" w:hAnsi="TH SarabunPSK" w:cs="TH SarabunPSK"/>
          <w:sz w:val="32"/>
          <w:szCs w:val="32"/>
        </w:rPr>
        <w:t xml:space="preserve"> </w:t>
      </w:r>
    </w:p>
    <w:p w:rsidR="0097544C" w:rsidRPr="00DE10C4" w:rsidRDefault="0097544C" w:rsidP="00DE10C4">
      <w:pPr>
        <w:shd w:val="clear" w:color="auto" w:fill="F2F2F2" w:themeFill="background1" w:themeFillShade="F2"/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DE10C4">
        <w:rPr>
          <w:rFonts w:ascii="TH SarabunPSK" w:eastAsia="Calibri" w:hAnsi="TH SarabunPSK" w:cs="TH SarabunPSK"/>
          <w:b/>
          <w:bCs/>
          <w:sz w:val="32"/>
          <w:szCs w:val="32"/>
          <w:cs/>
        </w:rPr>
        <w:t>3. หลักสูตรครุศาสตรบัณฑิต (5 ปี) สาขาวิชาวิทยาศาสตร์ทั่วไป(หลักสูตรภาษาอังกฤษ)</w:t>
      </w:r>
    </w:p>
    <w:p w:rsidR="00AE318F" w:rsidRPr="00DE10C4" w:rsidRDefault="00AE318F" w:rsidP="00DE10C4">
      <w:pPr>
        <w:tabs>
          <w:tab w:val="left" w:pos="1080"/>
        </w:tabs>
        <w:spacing w:after="0" w:line="240" w:lineRule="auto"/>
        <w:ind w:firstLine="72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DE10C4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จุดเด่นและแนวทางเสริม </w:t>
      </w:r>
    </w:p>
    <w:p w:rsidR="00AE318F" w:rsidRPr="00DE10C4" w:rsidRDefault="00AE318F" w:rsidP="00DE10C4">
      <w:pPr>
        <w:tabs>
          <w:tab w:val="left" w:pos="851"/>
          <w:tab w:val="left" w:pos="1080"/>
        </w:tabs>
        <w:spacing w:after="0" w:line="240" w:lineRule="auto"/>
        <w:ind w:firstLine="720"/>
        <w:rPr>
          <w:rFonts w:ascii="TH SarabunPSK" w:eastAsia="Calibri" w:hAnsi="TH SarabunPSK" w:cs="TH SarabunPSK"/>
          <w:sz w:val="32"/>
          <w:szCs w:val="32"/>
          <w:cs/>
        </w:rPr>
      </w:pPr>
      <w:r w:rsidRPr="00DE10C4">
        <w:rPr>
          <w:rFonts w:ascii="TH SarabunPSK" w:eastAsia="Calibri" w:hAnsi="TH SarabunPSK" w:cs="TH SarabunPSK"/>
          <w:sz w:val="32"/>
          <w:szCs w:val="32"/>
          <w:cs/>
        </w:rPr>
        <w:t>1.</w:t>
      </w:r>
      <w:r w:rsidRPr="00DE10C4">
        <w:rPr>
          <w:rFonts w:ascii="TH SarabunPSK" w:eastAsia="Calibri" w:hAnsi="TH SarabunPSK" w:cs="TH SarabunPSK"/>
          <w:sz w:val="32"/>
          <w:szCs w:val="32"/>
          <w:cs/>
        </w:rPr>
        <w:tab/>
        <w:t>อาจารย์มีความมุ่งมั่นและพัฒนางานเพื่อให้นักศึกษามีศักยภาพตามจุดมุ่งหมาย</w:t>
      </w:r>
    </w:p>
    <w:p w:rsidR="00AE318F" w:rsidRPr="00DE10C4" w:rsidRDefault="00AE318F" w:rsidP="00DE10C4">
      <w:pPr>
        <w:tabs>
          <w:tab w:val="left" w:pos="851"/>
          <w:tab w:val="left" w:pos="1080"/>
        </w:tabs>
        <w:spacing w:after="0" w:line="240" w:lineRule="auto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DE10C4">
        <w:rPr>
          <w:rFonts w:ascii="TH SarabunPSK" w:eastAsia="Calibri" w:hAnsi="TH SarabunPSK" w:cs="TH SarabunPSK"/>
          <w:sz w:val="32"/>
          <w:szCs w:val="32"/>
          <w:cs/>
        </w:rPr>
        <w:t>2.</w:t>
      </w:r>
      <w:r w:rsidRPr="00DE10C4">
        <w:rPr>
          <w:rFonts w:ascii="TH SarabunPSK" w:eastAsia="Calibri" w:hAnsi="TH SarabunPSK" w:cs="TH SarabunPSK"/>
          <w:sz w:val="32"/>
          <w:szCs w:val="32"/>
          <w:cs/>
        </w:rPr>
        <w:tab/>
        <w:t>มีกิจกรรมพัฒนานักศึกษาหลากหลายทั้งกิจกรรมเสริมและกิจกรรมในรายวิชาที่เปิดโอกาสให้นักศึกษาได้เรียนรู้จากการปฏิบัติจริงและชุมชน มีโอกาสได้เรียนรู้จากบริบททั้งในและต่างประเทศ</w:t>
      </w:r>
    </w:p>
    <w:p w:rsidR="00AE318F" w:rsidRPr="00DE10C4" w:rsidRDefault="00AE318F" w:rsidP="00DE10C4">
      <w:pPr>
        <w:tabs>
          <w:tab w:val="left" w:pos="1080"/>
        </w:tabs>
        <w:spacing w:after="0" w:line="240" w:lineRule="auto"/>
        <w:ind w:firstLine="72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DE10C4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จุดที่ควรพัฒนาและแนวทางปรับปรุง </w:t>
      </w:r>
    </w:p>
    <w:p w:rsidR="00AE318F" w:rsidRPr="00DE10C4" w:rsidRDefault="00AE318F" w:rsidP="00DE10C4">
      <w:pPr>
        <w:tabs>
          <w:tab w:val="left" w:pos="851"/>
          <w:tab w:val="left" w:pos="1080"/>
        </w:tabs>
        <w:spacing w:after="0" w:line="240" w:lineRule="auto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DE10C4">
        <w:rPr>
          <w:rFonts w:ascii="TH SarabunPSK" w:eastAsia="Calibri" w:hAnsi="TH SarabunPSK" w:cs="TH SarabunPSK"/>
          <w:sz w:val="32"/>
          <w:szCs w:val="32"/>
          <w:cs/>
        </w:rPr>
        <w:t>1.</w:t>
      </w:r>
      <w:r w:rsidRPr="00DE10C4">
        <w:rPr>
          <w:rFonts w:ascii="TH SarabunPSK" w:eastAsia="Calibri" w:hAnsi="TH SarabunPSK" w:cs="TH SarabunPSK"/>
          <w:sz w:val="32"/>
          <w:szCs w:val="32"/>
          <w:cs/>
        </w:rPr>
        <w:tab/>
        <w:t>หลักสูตรควรศึกษาเกณฑ์การประเมินให้ชัดเจนและนำเสนอข้อมูลให้ตรงกับองค์ประกอบ</w:t>
      </w:r>
    </w:p>
    <w:p w:rsidR="00AE318F" w:rsidRPr="00DE10C4" w:rsidRDefault="00AE318F" w:rsidP="00DE10C4">
      <w:pPr>
        <w:tabs>
          <w:tab w:val="left" w:pos="851"/>
          <w:tab w:val="left" w:pos="1080"/>
        </w:tabs>
        <w:spacing w:after="0" w:line="240" w:lineRule="auto"/>
        <w:ind w:firstLine="720"/>
        <w:rPr>
          <w:rFonts w:ascii="TH SarabunPSK" w:eastAsia="Calibri" w:hAnsi="TH SarabunPSK" w:cs="TH SarabunPSK"/>
          <w:sz w:val="32"/>
          <w:szCs w:val="32"/>
          <w:cs/>
        </w:rPr>
      </w:pPr>
      <w:r w:rsidRPr="00DE10C4">
        <w:rPr>
          <w:rFonts w:ascii="TH SarabunPSK" w:eastAsia="Calibri" w:hAnsi="TH SarabunPSK" w:cs="TH SarabunPSK"/>
          <w:sz w:val="32"/>
          <w:szCs w:val="32"/>
          <w:cs/>
        </w:rPr>
        <w:t>2.</w:t>
      </w:r>
      <w:r w:rsidRPr="00DE10C4">
        <w:rPr>
          <w:rFonts w:ascii="TH SarabunPSK" w:eastAsia="Calibri" w:hAnsi="TH SarabunPSK" w:cs="TH SarabunPSK"/>
          <w:sz w:val="32"/>
          <w:szCs w:val="32"/>
          <w:cs/>
        </w:rPr>
        <w:tab/>
        <w:t>ควรกำหนดเป้าหมายการทำงานที่ชัดเจนวัดได้ที่อิงมาตรฐานระดับสากล ทั้งการพัฒนาหลักสูตร การจัดสื่อและสิ่งสนับสนุนการเรียนรู้ และการจัดกิจกรรมพัฒนานักศึกษา</w:t>
      </w:r>
    </w:p>
    <w:p w:rsidR="00AE318F" w:rsidRPr="00DE10C4" w:rsidRDefault="00AE318F" w:rsidP="00DE10C4">
      <w:pPr>
        <w:tabs>
          <w:tab w:val="left" w:pos="851"/>
          <w:tab w:val="left" w:pos="1080"/>
        </w:tabs>
        <w:spacing w:after="0" w:line="240" w:lineRule="auto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DE10C4">
        <w:rPr>
          <w:rFonts w:ascii="TH SarabunPSK" w:eastAsia="Calibri" w:hAnsi="TH SarabunPSK" w:cs="TH SarabunPSK"/>
          <w:sz w:val="32"/>
          <w:szCs w:val="32"/>
          <w:cs/>
        </w:rPr>
        <w:t>3.</w:t>
      </w:r>
      <w:r w:rsidRPr="00DE10C4">
        <w:rPr>
          <w:rFonts w:ascii="TH SarabunPSK" w:eastAsia="Calibri" w:hAnsi="TH SarabunPSK" w:cs="TH SarabunPSK"/>
          <w:sz w:val="32"/>
          <w:szCs w:val="32"/>
          <w:cs/>
        </w:rPr>
        <w:tab/>
        <w:t>ควรสร้างผลงานวิชาการของอาจารย์ให้สอดคล้องกับศาสตร์ทั้งทางวิทยาศาสตร์ และศึกษาศาสตร์</w:t>
      </w:r>
    </w:p>
    <w:p w:rsidR="00AE318F" w:rsidRPr="00DE10C4" w:rsidRDefault="00AE318F" w:rsidP="00DE10C4">
      <w:pPr>
        <w:tabs>
          <w:tab w:val="left" w:pos="851"/>
          <w:tab w:val="left" w:pos="1080"/>
        </w:tabs>
        <w:spacing w:after="0" w:line="240" w:lineRule="auto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DE10C4">
        <w:rPr>
          <w:rFonts w:ascii="TH SarabunPSK" w:eastAsia="Calibri" w:hAnsi="TH SarabunPSK" w:cs="TH SarabunPSK"/>
          <w:sz w:val="32"/>
          <w:szCs w:val="32"/>
          <w:cs/>
        </w:rPr>
        <w:t>4.</w:t>
      </w:r>
      <w:r w:rsidRPr="00DE10C4">
        <w:rPr>
          <w:rFonts w:ascii="TH SarabunPSK" w:eastAsia="Calibri" w:hAnsi="TH SarabunPSK" w:cs="TH SarabunPSK"/>
          <w:sz w:val="32"/>
          <w:szCs w:val="32"/>
          <w:cs/>
        </w:rPr>
        <w:tab/>
        <w:t>การพัฒนาวิชาชีพของคณาจารย์ควรสอดคล้องกับศาสตร์ทั้งทางวิทยาศาสตร์และศึกษาศาสตร์</w:t>
      </w:r>
    </w:p>
    <w:p w:rsidR="00E41B96" w:rsidRDefault="00E41B96" w:rsidP="00DE10C4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DE10C4" w:rsidRPr="00DE10C4" w:rsidRDefault="00DE10C4" w:rsidP="00DE10C4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97544C" w:rsidRPr="00DE10C4" w:rsidRDefault="0097544C" w:rsidP="00DE10C4">
      <w:pPr>
        <w:shd w:val="clear" w:color="auto" w:fill="F2F2F2" w:themeFill="background1" w:themeFillShade="F2"/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DE10C4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>4. หลักสูตรครุศาสตรบัณฑิต (5 ปี) สาขาวิชาคณิตศาสตร์</w:t>
      </w:r>
    </w:p>
    <w:p w:rsidR="0097544C" w:rsidRPr="00DE10C4" w:rsidRDefault="0097544C" w:rsidP="00DE10C4">
      <w:pPr>
        <w:spacing w:after="0" w:line="240" w:lineRule="auto"/>
        <w:ind w:firstLine="72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DE10C4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จุดเด่นและแนวทางเสริม</w:t>
      </w:r>
    </w:p>
    <w:p w:rsidR="00DE10C4" w:rsidRDefault="000C05B4" w:rsidP="00DE10C4">
      <w:pPr>
        <w:pStyle w:val="a3"/>
        <w:tabs>
          <w:tab w:val="left" w:pos="851"/>
        </w:tabs>
        <w:spacing w:after="0" w:line="240" w:lineRule="auto"/>
        <w:ind w:left="990" w:hanging="270"/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</w:rPr>
      </w:pPr>
      <w:r w:rsidRPr="00DE10C4"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  <w:cs/>
        </w:rPr>
        <w:t>จุดเด่น</w:t>
      </w:r>
    </w:p>
    <w:p w:rsidR="00DE10C4" w:rsidRDefault="00DE10C4" w:rsidP="00DE10C4">
      <w:pPr>
        <w:pStyle w:val="a3"/>
        <w:tabs>
          <w:tab w:val="left" w:pos="1080"/>
        </w:tabs>
        <w:spacing w:after="0" w:line="240" w:lineRule="auto"/>
        <w:ind w:left="0" w:firstLine="720"/>
        <w:rPr>
          <w:rFonts w:ascii="TH SarabunPSK" w:eastAsia="Calibri" w:hAnsi="TH SarabunPSK" w:cs="TH SarabunPSK"/>
          <w:color w:val="000000" w:themeColor="text1"/>
          <w:sz w:val="32"/>
          <w:szCs w:val="32"/>
        </w:rPr>
      </w:pPr>
      <w:r w:rsidRPr="00DE10C4"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>1.</w:t>
      </w:r>
      <w:r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ab/>
      </w:r>
      <w:r w:rsidR="000C05B4" w:rsidRPr="00DE10C4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หลักสูตรมีการวางแผนการรับนักศึกษาที่มีระบบและกลไกที่ชัดเจนทำให้สามารถรับนักศึกษาได้ตามแผนหลักสูตรที่กำหนด</w:t>
      </w:r>
    </w:p>
    <w:p w:rsidR="00DE10C4" w:rsidRDefault="00DE10C4" w:rsidP="00DE10C4">
      <w:pPr>
        <w:pStyle w:val="a3"/>
        <w:tabs>
          <w:tab w:val="left" w:pos="1080"/>
        </w:tabs>
        <w:spacing w:after="0" w:line="240" w:lineRule="auto"/>
        <w:ind w:left="0" w:firstLine="720"/>
        <w:rPr>
          <w:rFonts w:ascii="TH SarabunPSK" w:eastAsia="Calibri" w:hAnsi="TH SarabunPSK" w:cs="TH SarabunPSK"/>
          <w:color w:val="000000" w:themeColor="text1"/>
          <w:sz w:val="32"/>
          <w:szCs w:val="32"/>
        </w:rPr>
      </w:pPr>
      <w:r w:rsidRPr="00DE10C4"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>2.</w:t>
      </w:r>
      <w:r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ab/>
      </w:r>
      <w:r w:rsidR="000C05B4" w:rsidRPr="00DE10C4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 xml:space="preserve">หลักสูตรได้มีแนวทางการส่งเสริมและพัฒนานักศึกษาตามทักษะการเรียนรู้ในศตวรรษที่ </w:t>
      </w:r>
      <w:r w:rsidR="000C05B4" w:rsidRPr="00DE10C4">
        <w:rPr>
          <w:rFonts w:ascii="TH SarabunPSK" w:eastAsia="Calibri" w:hAnsi="TH SarabunPSK" w:cs="TH SarabunPSK"/>
          <w:color w:val="000000" w:themeColor="text1"/>
          <w:sz w:val="32"/>
          <w:szCs w:val="32"/>
        </w:rPr>
        <w:t>21</w:t>
      </w:r>
      <w:r w:rsidR="000C05B4" w:rsidRPr="00DE10C4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 xml:space="preserve"> โดยมีการจัดกิจกรรมที่หลายหลายทั้งในและนอกมหาวิทยาลัย</w:t>
      </w:r>
    </w:p>
    <w:p w:rsidR="000C05B4" w:rsidRPr="00DE10C4" w:rsidRDefault="00DE10C4" w:rsidP="00DE10C4">
      <w:pPr>
        <w:pStyle w:val="a3"/>
        <w:tabs>
          <w:tab w:val="left" w:pos="1080"/>
        </w:tabs>
        <w:spacing w:after="0" w:line="240" w:lineRule="auto"/>
        <w:ind w:left="0" w:firstLine="720"/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</w:rPr>
      </w:pPr>
      <w:r w:rsidRPr="00DE10C4"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>3.</w:t>
      </w:r>
      <w:r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ab/>
      </w:r>
      <w:r w:rsidR="000C05B4" w:rsidRPr="00DE10C4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หลักสูตรมีระบบการบริหารส่งเสริมและพัฒนาอาจารย์เป็นรายบุคคล  เช่น การให้ทุนสนับสนุนการวิจัย การให้อาจารย์ไปศึกษาต่อ การให้อาจารย์ได้ฝึกอบรมเพื่อพัฒนาศักยภาพรวมถึงมีการประเมินกระบวนการส่งเสริมและพัฒนาอาจารย์และนำผลการประเมินไปปรับปรุงที่เห็นชัดเจนเป็นรูปธรรม</w:t>
      </w:r>
    </w:p>
    <w:p w:rsidR="006D1CCE" w:rsidRPr="00DE10C4" w:rsidRDefault="006D1CCE" w:rsidP="00DE10C4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  <w:r w:rsidRPr="00DE10C4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จุดที่ควรพัฒนาและแนวทางปรับปรุง</w:t>
      </w:r>
    </w:p>
    <w:p w:rsidR="000C05B4" w:rsidRPr="00DE10C4" w:rsidRDefault="000C05B4" w:rsidP="00DE10C4">
      <w:pPr>
        <w:pStyle w:val="a3"/>
        <w:tabs>
          <w:tab w:val="left" w:pos="851"/>
        </w:tabs>
        <w:spacing w:after="0" w:line="240" w:lineRule="auto"/>
        <w:ind w:left="990" w:hanging="270"/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</w:rPr>
      </w:pPr>
      <w:r w:rsidRPr="00DE10C4"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  <w:cs/>
        </w:rPr>
        <w:t>จุดที่ควรพัฒนา</w:t>
      </w:r>
    </w:p>
    <w:p w:rsidR="000C05B4" w:rsidRPr="00DE10C4" w:rsidRDefault="00DE10C4" w:rsidP="00DE10C4">
      <w:pPr>
        <w:tabs>
          <w:tab w:val="left" w:pos="990"/>
        </w:tabs>
        <w:spacing w:after="0" w:line="240" w:lineRule="auto"/>
        <w:ind w:firstLine="720"/>
        <w:rPr>
          <w:rFonts w:ascii="TH SarabunPSK" w:eastAsia="Calibri" w:hAnsi="TH SarabunPSK" w:cs="TH SarabunPSK"/>
          <w:color w:val="000000" w:themeColor="text1"/>
          <w:sz w:val="32"/>
          <w:szCs w:val="32"/>
        </w:rPr>
      </w:pPr>
      <w:r w:rsidRPr="00DE10C4"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>1.</w:t>
      </w:r>
      <w:r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ab/>
      </w:r>
      <w:r w:rsidR="000C05B4" w:rsidRPr="00DE10C4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หลักสูตรควรส่งเสริมให้อาจารย์ทุกคนจัดทำและเผยแพร่ผลงานทางวิชาการ เพื่อนำไปสู่การกำหนดตำแหน่งผลงานทางวิชาการในระดับที่สูงขึ้นต่อไป</w:t>
      </w:r>
    </w:p>
    <w:p w:rsidR="000C05B4" w:rsidRPr="00DE10C4" w:rsidRDefault="00DE10C4" w:rsidP="00DE10C4">
      <w:pPr>
        <w:tabs>
          <w:tab w:val="left" w:pos="990"/>
        </w:tabs>
        <w:spacing w:after="0" w:line="240" w:lineRule="auto"/>
        <w:ind w:firstLine="720"/>
        <w:rPr>
          <w:rFonts w:ascii="TH SarabunPSK" w:eastAsia="Calibri" w:hAnsi="TH SarabunPSK" w:cs="TH SarabunPSK"/>
          <w:color w:val="000000" w:themeColor="text1"/>
          <w:sz w:val="32"/>
          <w:szCs w:val="32"/>
        </w:rPr>
      </w:pPr>
      <w:r w:rsidRPr="00DE10C4"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>2.</w:t>
      </w:r>
      <w:r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ab/>
      </w:r>
      <w:r w:rsidR="000C05B4" w:rsidRPr="00DE10C4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หลักสูตรควรสนับสนุนสิ่งสนับสนุนการเรียนรู้ในด้านห้องสำหรับจัดเก็บอุปกรณ์และห้องปฏิบัติการทางคณิตศาสตร์</w:t>
      </w:r>
    </w:p>
    <w:p w:rsidR="000C05B4" w:rsidRPr="00DE10C4" w:rsidRDefault="00DE10C4" w:rsidP="00DE10C4">
      <w:pPr>
        <w:tabs>
          <w:tab w:val="left" w:pos="990"/>
        </w:tabs>
        <w:spacing w:after="0" w:line="240" w:lineRule="auto"/>
        <w:ind w:firstLine="720"/>
        <w:rPr>
          <w:rFonts w:ascii="TH SarabunPSK" w:eastAsia="Calibri" w:hAnsi="TH SarabunPSK" w:cs="TH SarabunPSK"/>
          <w:color w:val="000000" w:themeColor="text1"/>
          <w:sz w:val="32"/>
          <w:szCs w:val="32"/>
        </w:rPr>
      </w:pPr>
      <w:r w:rsidRPr="00DE10C4"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>3.</w:t>
      </w:r>
      <w:r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ab/>
      </w:r>
      <w:r w:rsidR="000C05B4" w:rsidRPr="00DE10C4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หลักสูตรควรมีการกำหนดกลยุทธ์ในการรักษาจำนวนนักศึกษาให้คงอยู่และสำเร็จการศึกษาตามแผนที่กำหนดไว้</w:t>
      </w:r>
    </w:p>
    <w:p w:rsidR="009E5F39" w:rsidRPr="00DE10C4" w:rsidRDefault="009E5F39" w:rsidP="00DE10C4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9E5F39" w:rsidRPr="00DE10C4" w:rsidRDefault="009E5F39" w:rsidP="00DE10C4">
      <w:pPr>
        <w:shd w:val="clear" w:color="auto" w:fill="F2F2F2" w:themeFill="background1" w:themeFillShade="F2"/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DE10C4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5. </w:t>
      </w:r>
      <w:r w:rsidRPr="00DE10C4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หลักสูตรครุศาสตรบัณฑิต (</w:t>
      </w:r>
      <w:r w:rsidRPr="00DE10C4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5 </w:t>
      </w:r>
      <w:r w:rsidRPr="00DE10C4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ปี) สาขาวิชาคณิตศาสตร์ (หลักสูตรภาษาอังกฤษ)</w:t>
      </w:r>
    </w:p>
    <w:p w:rsidR="009E5F39" w:rsidRPr="00DE10C4" w:rsidRDefault="009E5F39" w:rsidP="00DE10C4">
      <w:pPr>
        <w:spacing w:after="0" w:line="240" w:lineRule="auto"/>
        <w:ind w:firstLine="72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DE10C4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จุดเด่นและแนวทางเสริม</w:t>
      </w:r>
    </w:p>
    <w:p w:rsidR="007B6AA0" w:rsidRPr="00DE10C4" w:rsidRDefault="007B6AA0" w:rsidP="00DE10C4">
      <w:pPr>
        <w:pStyle w:val="a3"/>
        <w:tabs>
          <w:tab w:val="left" w:pos="851"/>
        </w:tabs>
        <w:spacing w:after="0" w:line="240" w:lineRule="auto"/>
        <w:ind w:left="990" w:hanging="27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DE10C4">
        <w:rPr>
          <w:rFonts w:ascii="TH SarabunPSK" w:eastAsia="Calibri" w:hAnsi="TH SarabunPSK" w:cs="TH SarabunPSK"/>
          <w:b/>
          <w:bCs/>
          <w:sz w:val="32"/>
          <w:szCs w:val="32"/>
          <w:cs/>
        </w:rPr>
        <w:t>จุดเด่น</w:t>
      </w:r>
    </w:p>
    <w:p w:rsidR="007B6AA0" w:rsidRPr="00DE10C4" w:rsidRDefault="007B6AA0" w:rsidP="00DE10C4">
      <w:pPr>
        <w:pStyle w:val="a3"/>
        <w:numPr>
          <w:ilvl w:val="0"/>
          <w:numId w:val="10"/>
        </w:numPr>
        <w:tabs>
          <w:tab w:val="left" w:pos="990"/>
        </w:tabs>
        <w:spacing w:after="0" w:line="240" w:lineRule="auto"/>
        <w:ind w:left="0" w:firstLine="720"/>
        <w:rPr>
          <w:rFonts w:ascii="TH SarabunPSK" w:eastAsia="Calibri" w:hAnsi="TH SarabunPSK" w:cs="TH SarabunPSK"/>
          <w:sz w:val="32"/>
          <w:szCs w:val="32"/>
        </w:rPr>
      </w:pPr>
      <w:r w:rsidRPr="00DE10C4">
        <w:rPr>
          <w:rFonts w:ascii="TH SarabunPSK" w:eastAsia="Calibri" w:hAnsi="TH SarabunPSK" w:cs="TH SarabunPSK"/>
          <w:sz w:val="32"/>
          <w:szCs w:val="32"/>
          <w:cs/>
        </w:rPr>
        <w:t>หลักสูตรมีการวางแผนการรับนักศึกษาที่มีรูปแบบที่หลากหลาย มีการกำหนดระบบและกลไกที่ชัดเจน</w:t>
      </w:r>
    </w:p>
    <w:p w:rsidR="007B6AA0" w:rsidRPr="00DE10C4" w:rsidRDefault="007B6AA0" w:rsidP="00DE10C4">
      <w:pPr>
        <w:pStyle w:val="a3"/>
        <w:numPr>
          <w:ilvl w:val="0"/>
          <w:numId w:val="10"/>
        </w:numPr>
        <w:tabs>
          <w:tab w:val="left" w:pos="990"/>
        </w:tabs>
        <w:spacing w:after="0" w:line="240" w:lineRule="auto"/>
        <w:ind w:left="0" w:firstLine="720"/>
        <w:rPr>
          <w:rFonts w:ascii="TH SarabunPSK" w:eastAsia="Calibri" w:hAnsi="TH SarabunPSK" w:cs="TH SarabunPSK"/>
          <w:sz w:val="32"/>
          <w:szCs w:val="32"/>
        </w:rPr>
      </w:pPr>
      <w:r w:rsidRPr="00DE10C4">
        <w:rPr>
          <w:rFonts w:ascii="TH SarabunPSK" w:eastAsia="Calibri" w:hAnsi="TH SarabunPSK" w:cs="TH SarabunPSK"/>
          <w:sz w:val="32"/>
          <w:szCs w:val="32"/>
          <w:cs/>
        </w:rPr>
        <w:t>หลักสูตรได้มีแนวทางการส่งเสริมและพัฒนานักศึกษาตามทักษะการเรียนรู้ในศตวรรษที่ 21 โดยนำเทคโนโลยีที่ทันสมัยมาใช้ในการจัดการเรียน   การสอน และมีโครงการความร่วมมือ ในระดับต่างประเทศ</w:t>
      </w:r>
    </w:p>
    <w:p w:rsidR="007B6AA0" w:rsidRPr="00DE10C4" w:rsidRDefault="007B6AA0" w:rsidP="00DE10C4">
      <w:pPr>
        <w:pStyle w:val="a3"/>
        <w:numPr>
          <w:ilvl w:val="0"/>
          <w:numId w:val="10"/>
        </w:numPr>
        <w:tabs>
          <w:tab w:val="left" w:pos="990"/>
        </w:tabs>
        <w:spacing w:after="0" w:line="240" w:lineRule="auto"/>
        <w:ind w:left="0" w:firstLine="720"/>
        <w:rPr>
          <w:rFonts w:ascii="TH SarabunPSK" w:eastAsia="Calibri" w:hAnsi="TH SarabunPSK" w:cs="TH SarabunPSK"/>
          <w:sz w:val="32"/>
          <w:szCs w:val="32"/>
        </w:rPr>
      </w:pPr>
      <w:r w:rsidRPr="00DE10C4">
        <w:rPr>
          <w:rFonts w:ascii="TH SarabunPSK" w:eastAsia="Calibri" w:hAnsi="TH SarabunPSK" w:cs="TH SarabunPSK"/>
          <w:sz w:val="32"/>
          <w:szCs w:val="32"/>
          <w:cs/>
        </w:rPr>
        <w:t xml:space="preserve">หลักสูตรมีอาจารย์ประจำหลักสูตรที่เป็นเจ้าของภาษา และมีอาจารย์ที่มีประสบการณ์การสอนทั้งในและต่างประเทศ </w:t>
      </w:r>
    </w:p>
    <w:p w:rsidR="007B6AA0" w:rsidRPr="00DE10C4" w:rsidRDefault="007B6AA0" w:rsidP="00DE10C4">
      <w:pPr>
        <w:pStyle w:val="a3"/>
        <w:numPr>
          <w:ilvl w:val="0"/>
          <w:numId w:val="10"/>
        </w:numPr>
        <w:tabs>
          <w:tab w:val="left" w:pos="990"/>
        </w:tabs>
        <w:spacing w:after="0" w:line="240" w:lineRule="auto"/>
        <w:ind w:left="0" w:firstLine="720"/>
        <w:rPr>
          <w:rFonts w:ascii="TH SarabunPSK" w:eastAsia="Calibri" w:hAnsi="TH SarabunPSK" w:cs="TH SarabunPSK"/>
          <w:sz w:val="32"/>
          <w:szCs w:val="32"/>
        </w:rPr>
      </w:pPr>
      <w:r w:rsidRPr="00DE10C4">
        <w:rPr>
          <w:rFonts w:ascii="TH SarabunPSK" w:eastAsia="Calibri" w:hAnsi="TH SarabunPSK" w:cs="TH SarabunPSK"/>
          <w:sz w:val="32"/>
          <w:szCs w:val="32"/>
          <w:cs/>
        </w:rPr>
        <w:t>หลักสูตรมีระบบการบริหารส่งเสริมและพัฒนาอาจารย์เป็นรายบุคคล  เช่น การให้อาจารย์ได้ฝึกอบรมเพื่อพัฒนาศักยภาพรวมถึงมีการประเมินกระบวนการส่งเสริมและพัฒนาอาจารย์และนำผลการประเมินไปปรับปรุงที่เห็นชัดเจนเป็นรูปธรรม</w:t>
      </w:r>
    </w:p>
    <w:p w:rsidR="007B6AA0" w:rsidRPr="00DE10C4" w:rsidRDefault="007B6AA0" w:rsidP="00DE10C4">
      <w:pPr>
        <w:pStyle w:val="a3"/>
        <w:tabs>
          <w:tab w:val="left" w:pos="851"/>
        </w:tabs>
        <w:spacing w:after="0" w:line="240" w:lineRule="auto"/>
        <w:ind w:left="990" w:hanging="27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DE10C4">
        <w:rPr>
          <w:rFonts w:ascii="TH SarabunPSK" w:eastAsia="Calibri" w:hAnsi="TH SarabunPSK" w:cs="TH SarabunPSK"/>
          <w:b/>
          <w:bCs/>
          <w:sz w:val="32"/>
          <w:szCs w:val="32"/>
          <w:cs/>
        </w:rPr>
        <w:t>จุดที่ควรพัฒนา</w:t>
      </w:r>
    </w:p>
    <w:p w:rsidR="007B6AA0" w:rsidRPr="00DE10C4" w:rsidRDefault="007B6AA0" w:rsidP="00DE10C4">
      <w:pPr>
        <w:tabs>
          <w:tab w:val="left" w:pos="990"/>
        </w:tabs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DE10C4">
        <w:rPr>
          <w:rFonts w:ascii="TH SarabunPSK" w:eastAsia="Calibri" w:hAnsi="TH SarabunPSK" w:cs="TH SarabunPSK"/>
          <w:sz w:val="32"/>
          <w:szCs w:val="32"/>
        </w:rPr>
        <w:t>1</w:t>
      </w:r>
      <w:r w:rsidRPr="00DE10C4">
        <w:rPr>
          <w:rFonts w:ascii="TH SarabunPSK" w:eastAsia="Calibri" w:hAnsi="TH SarabunPSK" w:cs="TH SarabunPSK"/>
          <w:sz w:val="32"/>
          <w:szCs w:val="32"/>
          <w:cs/>
        </w:rPr>
        <w:t xml:space="preserve">. </w:t>
      </w:r>
      <w:r w:rsidR="00DE10C4">
        <w:rPr>
          <w:rFonts w:ascii="TH SarabunPSK" w:eastAsia="Calibri" w:hAnsi="TH SarabunPSK" w:cs="TH SarabunPSK"/>
          <w:sz w:val="32"/>
          <w:szCs w:val="32"/>
        </w:rPr>
        <w:tab/>
      </w:r>
      <w:r w:rsidRPr="00DE10C4">
        <w:rPr>
          <w:rFonts w:ascii="TH SarabunPSK" w:eastAsia="Calibri" w:hAnsi="TH SarabunPSK" w:cs="TH SarabunPSK"/>
          <w:sz w:val="32"/>
          <w:szCs w:val="32"/>
          <w:cs/>
        </w:rPr>
        <w:t xml:space="preserve">หลักสูตรควรส่งเสริมให้อาจารย์ทุกคนจัดทำและตีพิมพ์เผยแพร่ผลงานทางวิชาการในฐานข้อมูลที่ได้รับการยอมรับ เช่น </w:t>
      </w:r>
      <w:r w:rsidRPr="00DE10C4">
        <w:rPr>
          <w:rFonts w:ascii="TH SarabunPSK" w:eastAsia="Calibri" w:hAnsi="TH SarabunPSK" w:cs="TH SarabunPSK"/>
          <w:sz w:val="32"/>
          <w:szCs w:val="32"/>
        </w:rPr>
        <w:t>TCI 1 TCI 2 Scopus ISI</w:t>
      </w:r>
      <w:r w:rsidRPr="00DE10C4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DE10C4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Pr="00DE10C4">
        <w:rPr>
          <w:rFonts w:ascii="TH SarabunPSK" w:eastAsia="Calibri" w:hAnsi="TH SarabunPSK" w:cs="TH SarabunPSK"/>
          <w:sz w:val="32"/>
          <w:szCs w:val="32"/>
          <w:cs/>
        </w:rPr>
        <w:t>เพื่อนำไปสู่การกำหนดตำแหน่งทางวิชาการในระดับที่สูงขึ้นต่อไป</w:t>
      </w:r>
    </w:p>
    <w:p w:rsidR="00E41B96" w:rsidRPr="00DE10C4" w:rsidRDefault="007B6AA0" w:rsidP="00DE10C4">
      <w:pPr>
        <w:tabs>
          <w:tab w:val="left" w:pos="990"/>
        </w:tabs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DE10C4">
        <w:rPr>
          <w:rFonts w:ascii="TH SarabunPSK" w:eastAsia="Calibri" w:hAnsi="TH SarabunPSK" w:cs="TH SarabunPSK"/>
          <w:sz w:val="32"/>
          <w:szCs w:val="32"/>
        </w:rPr>
        <w:t>2</w:t>
      </w:r>
      <w:r w:rsidRPr="00DE10C4">
        <w:rPr>
          <w:rFonts w:ascii="TH SarabunPSK" w:eastAsia="Calibri" w:hAnsi="TH SarabunPSK" w:cs="TH SarabunPSK"/>
          <w:sz w:val="32"/>
          <w:szCs w:val="32"/>
          <w:cs/>
        </w:rPr>
        <w:t xml:space="preserve">. </w:t>
      </w:r>
      <w:r w:rsidR="00DE10C4">
        <w:rPr>
          <w:rFonts w:ascii="TH SarabunPSK" w:eastAsia="Calibri" w:hAnsi="TH SarabunPSK" w:cs="TH SarabunPSK"/>
          <w:sz w:val="32"/>
          <w:szCs w:val="32"/>
        </w:rPr>
        <w:tab/>
      </w:r>
      <w:r w:rsidRPr="00DE10C4">
        <w:rPr>
          <w:rFonts w:ascii="TH SarabunPSK" w:eastAsia="Calibri" w:hAnsi="TH SarabunPSK" w:cs="TH SarabunPSK"/>
          <w:sz w:val="32"/>
          <w:szCs w:val="32"/>
          <w:cs/>
        </w:rPr>
        <w:t xml:space="preserve">หลักสูตรควรสนับสนุนสิ่งสนับสนุนการเรียนรู้ในด้านพื้นที่การจัดกิจกรรมให้กับนักศึกษา </w:t>
      </w:r>
    </w:p>
    <w:p w:rsidR="007B6AA0" w:rsidRDefault="007B6AA0" w:rsidP="00DE10C4">
      <w:pPr>
        <w:tabs>
          <w:tab w:val="left" w:pos="990"/>
        </w:tabs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DE10C4">
        <w:rPr>
          <w:rFonts w:ascii="TH SarabunPSK" w:eastAsia="Calibri" w:hAnsi="TH SarabunPSK" w:cs="TH SarabunPSK"/>
          <w:sz w:val="32"/>
          <w:szCs w:val="32"/>
        </w:rPr>
        <w:t>3</w:t>
      </w:r>
      <w:r w:rsidRPr="00DE10C4">
        <w:rPr>
          <w:rFonts w:ascii="TH SarabunPSK" w:eastAsia="Calibri" w:hAnsi="TH SarabunPSK" w:cs="TH SarabunPSK"/>
          <w:sz w:val="32"/>
          <w:szCs w:val="32"/>
          <w:cs/>
        </w:rPr>
        <w:t>.</w:t>
      </w:r>
      <w:r w:rsidR="00DE10C4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DE10C4">
        <w:rPr>
          <w:rFonts w:ascii="TH SarabunPSK" w:eastAsia="Calibri" w:hAnsi="TH SarabunPSK" w:cs="TH SarabunPSK"/>
          <w:sz w:val="32"/>
          <w:szCs w:val="32"/>
          <w:cs/>
        </w:rPr>
        <w:t>หลักสูตรควรมีการกำหนดกลยุทธ์ในการรักษาจำนวนนักศึกษาให้คงอยู่และสำเร็จการศึกษาตามแผนที่กำหนดไว้</w:t>
      </w:r>
    </w:p>
    <w:p w:rsidR="002638CA" w:rsidRPr="00DE10C4" w:rsidRDefault="002638CA" w:rsidP="00DE10C4">
      <w:pPr>
        <w:tabs>
          <w:tab w:val="left" w:pos="990"/>
        </w:tabs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97544C" w:rsidRPr="00DE10C4" w:rsidRDefault="0097544C" w:rsidP="002638CA">
      <w:pPr>
        <w:shd w:val="clear" w:color="auto" w:fill="F2F2F2" w:themeFill="background1" w:themeFillShade="F2"/>
        <w:tabs>
          <w:tab w:val="left" w:pos="851"/>
        </w:tabs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DE10C4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>6. หลักสูตรครุศาสตรบัณฑิต (5 ปี) สาขาวิชาการศึกษาปฐมวัย</w:t>
      </w:r>
    </w:p>
    <w:p w:rsidR="00C9570C" w:rsidRPr="00DE10C4" w:rsidRDefault="00C9570C" w:rsidP="00DE10C4">
      <w:pPr>
        <w:spacing w:after="0" w:line="240" w:lineRule="auto"/>
        <w:ind w:firstLine="72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DE10C4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จุดเด่นและแนวทางเสริม </w:t>
      </w:r>
    </w:p>
    <w:p w:rsidR="00C9570C" w:rsidRPr="00DE10C4" w:rsidRDefault="00B66D6D" w:rsidP="00DE10C4">
      <w:pPr>
        <w:tabs>
          <w:tab w:val="left" w:pos="851"/>
        </w:tabs>
        <w:spacing w:after="0" w:line="240" w:lineRule="auto"/>
        <w:ind w:firstLine="720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-</w:t>
      </w:r>
      <w:r w:rsidR="00C9570C" w:rsidRPr="00DE10C4">
        <w:rPr>
          <w:rFonts w:ascii="TH SarabunPSK" w:eastAsia="Calibri" w:hAnsi="TH SarabunPSK" w:cs="TH SarabunPSK"/>
          <w:sz w:val="32"/>
          <w:szCs w:val="32"/>
          <w:cs/>
        </w:rPr>
        <w:t>อาจารย์ประจำหลักสูตรทุกคนจบการศึกษาปฐมวัยโดยตรง</w:t>
      </w:r>
    </w:p>
    <w:p w:rsidR="00C9570C" w:rsidRPr="00DE10C4" w:rsidRDefault="00C9570C" w:rsidP="00DE10C4">
      <w:pPr>
        <w:spacing w:after="0" w:line="240" w:lineRule="auto"/>
        <w:ind w:firstLine="720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DE10C4">
        <w:rPr>
          <w:rFonts w:ascii="TH SarabunPSK" w:eastAsia="Calibri" w:hAnsi="TH SarabunPSK" w:cs="TH SarabunPSK"/>
          <w:b/>
          <w:bCs/>
          <w:sz w:val="32"/>
          <w:szCs w:val="32"/>
          <w:cs/>
        </w:rPr>
        <w:t>จุดที่ควรพัฒนาและแนวทางปรับปรุง (ข้อเสนอแนะ)</w:t>
      </w:r>
    </w:p>
    <w:p w:rsidR="00C9570C" w:rsidRPr="00DE10C4" w:rsidRDefault="00C9570C" w:rsidP="00DE10C4">
      <w:pPr>
        <w:pStyle w:val="a3"/>
        <w:numPr>
          <w:ilvl w:val="0"/>
          <w:numId w:val="9"/>
        </w:numPr>
        <w:tabs>
          <w:tab w:val="left" w:pos="990"/>
        </w:tabs>
        <w:spacing w:after="0" w:line="240" w:lineRule="auto"/>
        <w:ind w:left="0" w:firstLine="720"/>
        <w:rPr>
          <w:rFonts w:ascii="TH SarabunPSK" w:hAnsi="TH SarabunPSK" w:cs="TH SarabunPSK"/>
          <w:sz w:val="32"/>
          <w:szCs w:val="32"/>
        </w:rPr>
      </w:pPr>
      <w:r w:rsidRPr="00DE10C4">
        <w:rPr>
          <w:rFonts w:ascii="TH SarabunPSK" w:hAnsi="TH SarabunPSK" w:cs="TH SarabunPSK"/>
          <w:sz w:val="32"/>
          <w:szCs w:val="32"/>
          <w:cs/>
        </w:rPr>
        <w:t>ควรเขียนแยกประเด็นระบบและกลไกในเรื่องการรับและแต่งตั้งอาจารย์ประจำหลักสูตร/การบริหารอาจารย์/การส่งเสริมและพัฒนาอาจารย์ให้ชัดเจน</w:t>
      </w:r>
    </w:p>
    <w:p w:rsidR="00C9570C" w:rsidRPr="00DE10C4" w:rsidRDefault="00C9570C" w:rsidP="00DE10C4">
      <w:pPr>
        <w:pStyle w:val="a3"/>
        <w:numPr>
          <w:ilvl w:val="0"/>
          <w:numId w:val="9"/>
        </w:numPr>
        <w:tabs>
          <w:tab w:val="left" w:pos="990"/>
        </w:tabs>
        <w:spacing w:after="0" w:line="240" w:lineRule="auto"/>
        <w:ind w:left="0" w:firstLine="720"/>
        <w:rPr>
          <w:rFonts w:ascii="TH SarabunPSK" w:hAnsi="TH SarabunPSK" w:cs="TH SarabunPSK"/>
          <w:sz w:val="32"/>
          <w:szCs w:val="32"/>
        </w:rPr>
      </w:pPr>
      <w:r w:rsidRPr="00DE10C4">
        <w:rPr>
          <w:rFonts w:ascii="TH SarabunPSK" w:hAnsi="TH SarabunPSK" w:cs="TH SarabunPSK"/>
          <w:sz w:val="32"/>
          <w:szCs w:val="32"/>
          <w:cs/>
        </w:rPr>
        <w:t>การพัฒนาตนเองของอาจารย์ประจำหลักสูตรควรมีการพัฒนาทางด้านวิชาชีพปฐมวัยด้วย</w:t>
      </w:r>
    </w:p>
    <w:p w:rsidR="00C9570C" w:rsidRPr="00DE10C4" w:rsidRDefault="00C9570C" w:rsidP="00DE10C4">
      <w:pPr>
        <w:pStyle w:val="a3"/>
        <w:numPr>
          <w:ilvl w:val="0"/>
          <w:numId w:val="9"/>
        </w:numPr>
        <w:tabs>
          <w:tab w:val="left" w:pos="990"/>
        </w:tabs>
        <w:spacing w:after="0" w:line="240" w:lineRule="auto"/>
        <w:ind w:left="0" w:firstLine="720"/>
        <w:rPr>
          <w:rFonts w:ascii="TH SarabunPSK" w:hAnsi="TH SarabunPSK" w:cs="TH SarabunPSK"/>
          <w:sz w:val="32"/>
          <w:szCs w:val="32"/>
        </w:rPr>
      </w:pPr>
      <w:r w:rsidRPr="00DE10C4">
        <w:rPr>
          <w:rFonts w:ascii="TH SarabunPSK" w:hAnsi="TH SarabunPSK" w:cs="TH SarabunPSK"/>
          <w:sz w:val="32"/>
          <w:szCs w:val="32"/>
          <w:cs/>
        </w:rPr>
        <w:t>ควรมีการสนับสนุนให้อาจารย์ไปศึกษาต่อด้านการศึกษาปฐมวัยในระดับที่สูงขึ้น</w:t>
      </w:r>
    </w:p>
    <w:p w:rsidR="00C9570C" w:rsidRPr="00DE10C4" w:rsidRDefault="00C9570C" w:rsidP="00DE10C4">
      <w:pPr>
        <w:pStyle w:val="a3"/>
        <w:numPr>
          <w:ilvl w:val="0"/>
          <w:numId w:val="9"/>
        </w:numPr>
        <w:tabs>
          <w:tab w:val="left" w:pos="990"/>
        </w:tabs>
        <w:spacing w:after="0" w:line="240" w:lineRule="auto"/>
        <w:ind w:left="0" w:firstLine="720"/>
        <w:rPr>
          <w:rFonts w:ascii="TH SarabunPSK" w:hAnsi="TH SarabunPSK" w:cs="TH SarabunPSK"/>
          <w:sz w:val="32"/>
          <w:szCs w:val="32"/>
        </w:rPr>
      </w:pPr>
      <w:r w:rsidRPr="00DE10C4">
        <w:rPr>
          <w:rFonts w:ascii="TH SarabunPSK" w:hAnsi="TH SarabunPSK" w:cs="TH SarabunPSK"/>
          <w:sz w:val="32"/>
          <w:szCs w:val="32"/>
          <w:cs/>
        </w:rPr>
        <w:t>หลักสูตรควรมีการสอบถามบัณฑิตเพิ่มเติมในกรณีที่ยังไม่ได้งานทำ</w:t>
      </w:r>
    </w:p>
    <w:p w:rsidR="00C9570C" w:rsidRPr="00DE10C4" w:rsidRDefault="00C9570C" w:rsidP="00DE10C4">
      <w:pPr>
        <w:pStyle w:val="a3"/>
        <w:numPr>
          <w:ilvl w:val="0"/>
          <w:numId w:val="9"/>
        </w:numPr>
        <w:tabs>
          <w:tab w:val="left" w:pos="990"/>
        </w:tabs>
        <w:spacing w:after="0" w:line="240" w:lineRule="auto"/>
        <w:ind w:left="0" w:firstLine="720"/>
        <w:rPr>
          <w:rFonts w:ascii="TH SarabunPSK" w:hAnsi="TH SarabunPSK" w:cs="TH SarabunPSK"/>
          <w:sz w:val="32"/>
          <w:szCs w:val="32"/>
        </w:rPr>
      </w:pPr>
      <w:r w:rsidRPr="00DE10C4">
        <w:rPr>
          <w:rFonts w:ascii="TH SarabunPSK" w:hAnsi="TH SarabunPSK" w:cs="TH SarabunPSK"/>
          <w:sz w:val="32"/>
          <w:szCs w:val="32"/>
          <w:cs/>
        </w:rPr>
        <w:t>ควรเพิ่มกิจกรรมการเตรียมความพร้อมให้กับนักศึกษาก่อนเข้าศึกษาให้มีความหลากหลาย</w:t>
      </w:r>
    </w:p>
    <w:p w:rsidR="00C9570C" w:rsidRPr="00DE10C4" w:rsidRDefault="00C9570C" w:rsidP="00DE10C4">
      <w:pPr>
        <w:pStyle w:val="a3"/>
        <w:numPr>
          <w:ilvl w:val="0"/>
          <w:numId w:val="9"/>
        </w:numPr>
        <w:tabs>
          <w:tab w:val="left" w:pos="990"/>
        </w:tabs>
        <w:spacing w:after="0" w:line="240" w:lineRule="auto"/>
        <w:ind w:left="0" w:firstLine="720"/>
        <w:rPr>
          <w:rFonts w:ascii="TH SarabunPSK" w:hAnsi="TH SarabunPSK" w:cs="TH SarabunPSK"/>
          <w:sz w:val="32"/>
          <w:szCs w:val="32"/>
        </w:rPr>
      </w:pPr>
      <w:r w:rsidRPr="00DE10C4">
        <w:rPr>
          <w:rFonts w:ascii="TH SarabunPSK" w:hAnsi="TH SarabunPSK" w:cs="TH SarabunPSK"/>
          <w:sz w:val="32"/>
          <w:szCs w:val="32"/>
          <w:cs/>
        </w:rPr>
        <w:t xml:space="preserve">การพัฒนาศักยภาพนักศึกษาและเสริมสร้างทักษะการเรียนรู้ในศตวรรษที่ 21 ควรจัดกิจกรรมให้ครอบคลุม 3 กลุ่มทักษะให้ชัดเจน  ได้แก่ 1) ทักษะการเรียนรู้และนวัตกรรม 2) ทักษะสารสนเทศ สื่อ และเทคโนโลยี 3) ทักษะชีวิตและอาชีพ </w:t>
      </w:r>
    </w:p>
    <w:p w:rsidR="00C9570C" w:rsidRPr="00DE10C4" w:rsidRDefault="00C9570C" w:rsidP="00DE10C4">
      <w:pPr>
        <w:pStyle w:val="a3"/>
        <w:numPr>
          <w:ilvl w:val="0"/>
          <w:numId w:val="9"/>
        </w:numPr>
        <w:tabs>
          <w:tab w:val="left" w:pos="990"/>
        </w:tabs>
        <w:spacing w:after="0" w:line="240" w:lineRule="auto"/>
        <w:ind w:left="0" w:firstLine="720"/>
        <w:rPr>
          <w:rFonts w:ascii="TH SarabunPSK" w:hAnsi="TH SarabunPSK" w:cs="TH SarabunPSK"/>
          <w:sz w:val="32"/>
          <w:szCs w:val="32"/>
        </w:rPr>
      </w:pPr>
      <w:r w:rsidRPr="00DE10C4">
        <w:rPr>
          <w:rFonts w:ascii="TH SarabunPSK" w:hAnsi="TH SarabunPSK" w:cs="TH SarabunPSK"/>
          <w:sz w:val="32"/>
          <w:szCs w:val="32"/>
          <w:cs/>
        </w:rPr>
        <w:t>ควรมีกระบวนการดำเนินการต่อผลการจัดการข้อร้องเรียนของนักศึกษาให้ชัดเจนมากขึ้น</w:t>
      </w:r>
    </w:p>
    <w:p w:rsidR="00C9570C" w:rsidRPr="00DE10C4" w:rsidRDefault="00C9570C" w:rsidP="00DE10C4">
      <w:pPr>
        <w:pStyle w:val="a3"/>
        <w:numPr>
          <w:ilvl w:val="0"/>
          <w:numId w:val="9"/>
        </w:numPr>
        <w:tabs>
          <w:tab w:val="left" w:pos="990"/>
        </w:tabs>
        <w:spacing w:after="0" w:line="240" w:lineRule="auto"/>
        <w:ind w:left="0" w:firstLine="720"/>
        <w:rPr>
          <w:rFonts w:ascii="TH SarabunPSK" w:hAnsi="TH SarabunPSK" w:cs="TH SarabunPSK"/>
          <w:sz w:val="32"/>
          <w:szCs w:val="32"/>
        </w:rPr>
      </w:pPr>
      <w:r w:rsidRPr="00DE10C4">
        <w:rPr>
          <w:rFonts w:ascii="TH SarabunPSK" w:hAnsi="TH SarabunPSK" w:cs="TH SarabunPSK"/>
          <w:sz w:val="32"/>
          <w:szCs w:val="32"/>
          <w:cs/>
        </w:rPr>
        <w:t>ในการปรับปรุงหลักสูตรควรมีการวิเคราะห์ข้อมูลและออกแบบหลักสูตรให้มีความทันสมัยต่อสถานการณ์ปัจจุบัน ในยุคไทยแลนด์ 4.0</w:t>
      </w:r>
    </w:p>
    <w:p w:rsidR="00C9570C" w:rsidRPr="00DE10C4" w:rsidRDefault="00C9570C" w:rsidP="00DE10C4">
      <w:pPr>
        <w:pStyle w:val="a3"/>
        <w:numPr>
          <w:ilvl w:val="0"/>
          <w:numId w:val="9"/>
        </w:numPr>
        <w:tabs>
          <w:tab w:val="left" w:pos="990"/>
        </w:tabs>
        <w:spacing w:after="0" w:line="240" w:lineRule="auto"/>
        <w:ind w:left="0" w:firstLine="720"/>
        <w:rPr>
          <w:rFonts w:ascii="TH SarabunPSK" w:hAnsi="TH SarabunPSK" w:cs="TH SarabunPSK"/>
          <w:sz w:val="32"/>
          <w:szCs w:val="32"/>
        </w:rPr>
      </w:pPr>
      <w:r w:rsidRPr="00DE10C4">
        <w:rPr>
          <w:rFonts w:ascii="TH SarabunPSK" w:hAnsi="TH SarabunPSK" w:cs="TH SarabunPSK"/>
          <w:sz w:val="32"/>
          <w:szCs w:val="32"/>
          <w:cs/>
        </w:rPr>
        <w:t>ในการปรับปรุงหลักสูตรควรมีการพัฒนารายวิชาใหม่ๆที่ต่างจากหลักสูตรเดิม (หลักสูตรปรับปรุง 2556)</w:t>
      </w:r>
    </w:p>
    <w:p w:rsidR="00C9570C" w:rsidRPr="00DE10C4" w:rsidRDefault="00C9570C" w:rsidP="00DE10C4">
      <w:pPr>
        <w:pStyle w:val="a3"/>
        <w:numPr>
          <w:ilvl w:val="0"/>
          <w:numId w:val="9"/>
        </w:numPr>
        <w:tabs>
          <w:tab w:val="left" w:pos="1170"/>
        </w:tabs>
        <w:spacing w:after="0" w:line="240" w:lineRule="auto"/>
        <w:ind w:left="0" w:firstLine="720"/>
        <w:rPr>
          <w:rFonts w:ascii="TH SarabunPSK" w:hAnsi="TH SarabunPSK" w:cs="TH SarabunPSK"/>
          <w:sz w:val="32"/>
          <w:szCs w:val="32"/>
        </w:rPr>
      </w:pPr>
      <w:r w:rsidRPr="00DE10C4">
        <w:rPr>
          <w:rFonts w:ascii="TH SarabunPSK" w:hAnsi="TH SarabunPSK" w:cs="TH SarabunPSK"/>
          <w:sz w:val="32"/>
          <w:szCs w:val="32"/>
          <w:cs/>
        </w:rPr>
        <w:t>ควรมีการวางแผนในการทวนสอบให้ครบ 100% ก่อนการปรับปรุงหลักสูตร</w:t>
      </w:r>
    </w:p>
    <w:p w:rsidR="00C9570C" w:rsidRPr="00DE10C4" w:rsidRDefault="00C9570C" w:rsidP="00DE10C4">
      <w:pPr>
        <w:pStyle w:val="a3"/>
        <w:numPr>
          <w:ilvl w:val="0"/>
          <w:numId w:val="9"/>
        </w:numPr>
        <w:tabs>
          <w:tab w:val="left" w:pos="1170"/>
        </w:tabs>
        <w:spacing w:after="0" w:line="240" w:lineRule="auto"/>
        <w:ind w:left="0" w:firstLine="720"/>
        <w:rPr>
          <w:rFonts w:ascii="TH SarabunPSK" w:hAnsi="TH SarabunPSK" w:cs="TH SarabunPSK"/>
          <w:sz w:val="32"/>
          <w:szCs w:val="32"/>
        </w:rPr>
      </w:pPr>
      <w:r w:rsidRPr="00DE10C4">
        <w:rPr>
          <w:rFonts w:ascii="TH SarabunPSK" w:hAnsi="TH SarabunPSK" w:cs="TH SarabunPSK"/>
          <w:sz w:val="32"/>
          <w:szCs w:val="32"/>
          <w:cs/>
        </w:rPr>
        <w:t>ควรวิเคราะห์สิ่งสนับสนุนการเรียนรู้ให้เพียงพอและเหมาะสมกับความต้องการของอาจารย์และนักศึกษา</w:t>
      </w:r>
    </w:p>
    <w:p w:rsidR="00C9570C" w:rsidRDefault="00C9570C" w:rsidP="00DE10C4">
      <w:pPr>
        <w:pStyle w:val="a3"/>
        <w:numPr>
          <w:ilvl w:val="0"/>
          <w:numId w:val="9"/>
        </w:numPr>
        <w:tabs>
          <w:tab w:val="left" w:pos="1170"/>
        </w:tabs>
        <w:spacing w:after="0" w:line="240" w:lineRule="auto"/>
        <w:ind w:left="0" w:firstLine="720"/>
        <w:rPr>
          <w:rFonts w:ascii="TH SarabunPSK" w:hAnsi="TH SarabunPSK" w:cs="TH SarabunPSK"/>
          <w:sz w:val="32"/>
          <w:szCs w:val="32"/>
        </w:rPr>
      </w:pPr>
      <w:r w:rsidRPr="00DE10C4">
        <w:rPr>
          <w:rFonts w:ascii="TH SarabunPSK" w:hAnsi="TH SarabunPSK" w:cs="TH SarabunPSK"/>
          <w:sz w:val="32"/>
          <w:szCs w:val="32"/>
          <w:cs/>
        </w:rPr>
        <w:t>ควรมีกระบวนการปรับปรุงตามผลการประเมินความพึงพอใจของนักศึกษาและอาจารย์ต่อสิ่งสนับสนุนการเรียนรู้ (ข้อมูลเปรียบเทียบความพึงพอใจ 3 ปี ย้อนหลัง)</w:t>
      </w:r>
    </w:p>
    <w:p w:rsidR="002638CA" w:rsidRPr="00DE10C4" w:rsidRDefault="002638CA" w:rsidP="00DE10C4">
      <w:pPr>
        <w:pStyle w:val="a3"/>
        <w:numPr>
          <w:ilvl w:val="0"/>
          <w:numId w:val="9"/>
        </w:numPr>
        <w:tabs>
          <w:tab w:val="left" w:pos="1170"/>
        </w:tabs>
        <w:spacing w:after="0" w:line="240" w:lineRule="auto"/>
        <w:ind w:left="0" w:firstLine="720"/>
        <w:rPr>
          <w:rFonts w:ascii="TH SarabunPSK" w:hAnsi="TH SarabunPSK" w:cs="TH SarabunPSK"/>
          <w:sz w:val="32"/>
          <w:szCs w:val="32"/>
        </w:rPr>
      </w:pPr>
    </w:p>
    <w:p w:rsidR="0097544C" w:rsidRPr="00DE10C4" w:rsidRDefault="0097544C" w:rsidP="00DE10C4">
      <w:pPr>
        <w:shd w:val="clear" w:color="auto" w:fill="F2F2F2" w:themeFill="background1" w:themeFillShade="F2"/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DE10C4">
        <w:rPr>
          <w:rFonts w:ascii="TH SarabunPSK" w:eastAsia="Calibri" w:hAnsi="TH SarabunPSK" w:cs="TH SarabunPSK"/>
          <w:b/>
          <w:bCs/>
          <w:sz w:val="32"/>
          <w:szCs w:val="32"/>
          <w:cs/>
        </w:rPr>
        <w:t>7. หลักสูตรครุศาสตรบัณฑิต (5 ปี) สาขาวิชาภาษาอังกฤษ</w:t>
      </w:r>
    </w:p>
    <w:p w:rsidR="0097544C" w:rsidRPr="00DE10C4" w:rsidRDefault="0097544C" w:rsidP="00DE10C4">
      <w:pPr>
        <w:spacing w:after="0" w:line="240" w:lineRule="auto"/>
        <w:ind w:firstLine="72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DE10C4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จุดเด่นและแนวทางเสริม</w:t>
      </w:r>
    </w:p>
    <w:p w:rsidR="0097544C" w:rsidRPr="00DE10C4" w:rsidRDefault="0097544C" w:rsidP="00DE10C4">
      <w:pPr>
        <w:spacing w:after="0" w:line="240" w:lineRule="auto"/>
        <w:ind w:firstLine="720"/>
        <w:rPr>
          <w:rFonts w:ascii="TH SarabunPSK" w:eastAsia="Calibri" w:hAnsi="TH SarabunPSK" w:cs="TH SarabunPSK"/>
          <w:sz w:val="32"/>
          <w:szCs w:val="32"/>
        </w:rPr>
      </w:pPr>
    </w:p>
    <w:p w:rsidR="0097544C" w:rsidRPr="00DE10C4" w:rsidRDefault="0097544C" w:rsidP="00DE10C4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  <w:r w:rsidRPr="00DE10C4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จุดที่ควรพัฒนาและแนวทางปรับปรุง</w:t>
      </w:r>
    </w:p>
    <w:p w:rsidR="00E41B96" w:rsidRPr="00DE10C4" w:rsidRDefault="00E41B96" w:rsidP="00DE10C4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97544C" w:rsidRPr="00DE10C4" w:rsidRDefault="0097544C" w:rsidP="00DE10C4">
      <w:pPr>
        <w:shd w:val="clear" w:color="auto" w:fill="F2F2F2" w:themeFill="background1" w:themeFillShade="F2"/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DE10C4">
        <w:rPr>
          <w:rFonts w:ascii="TH SarabunPSK" w:eastAsia="Calibri" w:hAnsi="TH SarabunPSK" w:cs="TH SarabunPSK"/>
          <w:b/>
          <w:bCs/>
          <w:sz w:val="32"/>
          <w:szCs w:val="32"/>
          <w:cs/>
        </w:rPr>
        <w:t>8. หลักสูตรครุศาสตรบัณฑิต (5 ปี) สาขาวิชาภาษาไทย</w:t>
      </w:r>
    </w:p>
    <w:p w:rsidR="0097544C" w:rsidRPr="00DE10C4" w:rsidRDefault="0097544C" w:rsidP="00DE10C4">
      <w:pPr>
        <w:spacing w:after="0" w:line="240" w:lineRule="auto"/>
        <w:ind w:firstLine="72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DE10C4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จุดเด่นและแนวทางเสริม</w:t>
      </w:r>
    </w:p>
    <w:p w:rsidR="0097544C" w:rsidRPr="00DE10C4" w:rsidRDefault="0097544C" w:rsidP="00DE10C4">
      <w:pPr>
        <w:spacing w:after="0" w:line="240" w:lineRule="auto"/>
        <w:ind w:firstLine="720"/>
        <w:rPr>
          <w:rFonts w:ascii="TH SarabunPSK" w:eastAsia="Calibri" w:hAnsi="TH SarabunPSK" w:cs="TH SarabunPSK"/>
          <w:sz w:val="32"/>
          <w:szCs w:val="32"/>
        </w:rPr>
      </w:pPr>
    </w:p>
    <w:p w:rsidR="0097544C" w:rsidRPr="00DE10C4" w:rsidRDefault="0097544C" w:rsidP="00DE10C4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  <w:r w:rsidRPr="00DE10C4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จุดที่ควรพัฒนาและแนวทางปรับปรุง</w:t>
      </w:r>
    </w:p>
    <w:p w:rsidR="00E41B96" w:rsidRPr="00DE10C4" w:rsidRDefault="00E41B96" w:rsidP="00DE10C4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</w:p>
    <w:p w:rsidR="00E41B96" w:rsidRDefault="00E41B96" w:rsidP="00DE10C4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</w:p>
    <w:p w:rsidR="007B1A7A" w:rsidRDefault="007B1A7A" w:rsidP="00DE10C4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</w:p>
    <w:p w:rsidR="007B1A7A" w:rsidRDefault="007B1A7A" w:rsidP="00DE10C4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</w:p>
    <w:p w:rsidR="007B1A7A" w:rsidRPr="00DE10C4" w:rsidRDefault="007B1A7A" w:rsidP="00DE10C4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</w:p>
    <w:p w:rsidR="00E41B96" w:rsidRPr="00DE10C4" w:rsidRDefault="00E41B96" w:rsidP="00DE10C4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</w:p>
    <w:p w:rsidR="0097544C" w:rsidRPr="00DE10C4" w:rsidRDefault="0097544C" w:rsidP="00DE10C4">
      <w:pPr>
        <w:shd w:val="clear" w:color="auto" w:fill="F2F2F2" w:themeFill="background1" w:themeFillShade="F2"/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DE10C4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>9. หลักสูตรครุศาสตรบัณฑิต (5 ปี) สาขาวิชาภาษาจีน</w:t>
      </w:r>
    </w:p>
    <w:p w:rsidR="0083733C" w:rsidRPr="00DE10C4" w:rsidRDefault="0083733C" w:rsidP="00DE10C4">
      <w:pPr>
        <w:spacing w:after="0" w:line="240" w:lineRule="auto"/>
        <w:ind w:firstLine="567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DE10C4">
        <w:rPr>
          <w:rFonts w:ascii="TH SarabunPSK" w:eastAsia="Calibri" w:hAnsi="TH SarabunPSK" w:cs="TH SarabunPSK"/>
          <w:b/>
          <w:bCs/>
          <w:sz w:val="32"/>
          <w:szCs w:val="32"/>
          <w:cs/>
        </w:rPr>
        <w:t>จุดเด่นและแนวทางเสริม</w:t>
      </w:r>
      <w:r w:rsidRPr="00DE10C4"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</w:p>
    <w:p w:rsidR="0083733C" w:rsidRPr="00DE10C4" w:rsidRDefault="0083733C" w:rsidP="00DE10C4">
      <w:pPr>
        <w:tabs>
          <w:tab w:val="left" w:pos="851"/>
        </w:tabs>
        <w:spacing w:after="0" w:line="240" w:lineRule="auto"/>
        <w:ind w:firstLine="567"/>
        <w:rPr>
          <w:rFonts w:ascii="TH SarabunPSK" w:eastAsia="Calibri" w:hAnsi="TH SarabunPSK" w:cs="TH SarabunPSK"/>
          <w:sz w:val="32"/>
          <w:szCs w:val="32"/>
        </w:rPr>
      </w:pPr>
      <w:r w:rsidRPr="00DE10C4">
        <w:rPr>
          <w:rFonts w:ascii="TH SarabunPSK" w:eastAsia="Calibri" w:hAnsi="TH SarabunPSK" w:cs="TH SarabunPSK"/>
          <w:sz w:val="32"/>
          <w:szCs w:val="32"/>
          <w:cs/>
        </w:rPr>
        <w:t>1.</w:t>
      </w:r>
      <w:r w:rsidRPr="00DE10C4">
        <w:rPr>
          <w:rFonts w:ascii="TH SarabunPSK" w:eastAsia="Calibri" w:hAnsi="TH SarabunPSK" w:cs="TH SarabunPSK"/>
          <w:sz w:val="32"/>
          <w:szCs w:val="32"/>
          <w:cs/>
        </w:rPr>
        <w:tab/>
        <w:t>อาจารย์ประจำหลักสูตรมีคุณวุฒิตรงตามศาสตร์การสอนภาษาจีน</w:t>
      </w:r>
      <w:r w:rsidRPr="00DE10C4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DE10C4">
        <w:rPr>
          <w:rFonts w:ascii="TH SarabunPSK" w:eastAsia="Calibri" w:hAnsi="TH SarabunPSK" w:cs="TH SarabunPSK"/>
          <w:sz w:val="32"/>
          <w:szCs w:val="32"/>
          <w:cs/>
        </w:rPr>
        <w:t xml:space="preserve">โดยมีสัดส่วนของอาจารย์ชาวไทยและอาจารย์ชาวจีนอย่างเหมาะสม </w:t>
      </w:r>
    </w:p>
    <w:p w:rsidR="0083733C" w:rsidRPr="00DE10C4" w:rsidRDefault="0083733C" w:rsidP="00DE10C4">
      <w:pPr>
        <w:tabs>
          <w:tab w:val="left" w:pos="851"/>
        </w:tabs>
        <w:spacing w:after="0" w:line="240" w:lineRule="auto"/>
        <w:ind w:right="-76" w:firstLine="567"/>
        <w:rPr>
          <w:rFonts w:ascii="TH SarabunPSK" w:eastAsia="Calibri" w:hAnsi="TH SarabunPSK" w:cs="TH SarabunPSK"/>
          <w:sz w:val="32"/>
          <w:szCs w:val="32"/>
        </w:rPr>
      </w:pPr>
      <w:r w:rsidRPr="00DE10C4">
        <w:rPr>
          <w:rFonts w:ascii="TH SarabunPSK" w:eastAsia="Calibri" w:hAnsi="TH SarabunPSK" w:cs="TH SarabunPSK"/>
          <w:sz w:val="32"/>
          <w:szCs w:val="32"/>
          <w:cs/>
        </w:rPr>
        <w:t>2.</w:t>
      </w:r>
      <w:r w:rsidRPr="00DE10C4">
        <w:rPr>
          <w:rFonts w:ascii="TH SarabunPSK" w:eastAsia="Calibri" w:hAnsi="TH SarabunPSK" w:cs="TH SarabunPSK"/>
          <w:sz w:val="32"/>
          <w:szCs w:val="32"/>
          <w:cs/>
        </w:rPr>
        <w:tab/>
        <w:t xml:space="preserve">หลักสูตรมีความร่วมมือกับมหาวิทยาลัย </w:t>
      </w:r>
      <w:r w:rsidRPr="00DE10C4">
        <w:rPr>
          <w:rFonts w:ascii="TH SarabunPSK" w:eastAsia="Calibri" w:hAnsi="TH SarabunPSK" w:cs="TH SarabunPSK"/>
          <w:sz w:val="32"/>
          <w:szCs w:val="32"/>
        </w:rPr>
        <w:t xml:space="preserve">Central China Normal University </w:t>
      </w:r>
      <w:r w:rsidRPr="00DE10C4">
        <w:rPr>
          <w:rFonts w:ascii="TH SarabunPSK" w:eastAsia="Calibri" w:hAnsi="TH SarabunPSK" w:cs="TH SarabunPSK"/>
          <w:sz w:val="32"/>
          <w:szCs w:val="32"/>
          <w:cs/>
        </w:rPr>
        <w:t>เมืองอู่ฮั่น ประเทศจีน ทำให้มีการแลกเปลี่ยนอาจารย์ และนักศึกษาได้ไปศึกษาระยะสั้น</w:t>
      </w:r>
      <w:r w:rsidRPr="00DE10C4">
        <w:rPr>
          <w:rFonts w:ascii="TH SarabunPSK" w:eastAsia="Calibri" w:hAnsi="TH SarabunPSK" w:cs="TH SarabunPSK"/>
          <w:sz w:val="32"/>
          <w:szCs w:val="32"/>
        </w:rPr>
        <w:t xml:space="preserve"> </w:t>
      </w:r>
    </w:p>
    <w:p w:rsidR="0083733C" w:rsidRPr="00DE10C4" w:rsidRDefault="0083733C" w:rsidP="00DE10C4">
      <w:pPr>
        <w:tabs>
          <w:tab w:val="left" w:pos="851"/>
        </w:tabs>
        <w:spacing w:after="0" w:line="240" w:lineRule="auto"/>
        <w:ind w:right="-76" w:firstLine="567"/>
        <w:rPr>
          <w:rFonts w:ascii="TH SarabunPSK" w:eastAsia="Calibri" w:hAnsi="TH SarabunPSK" w:cs="TH SarabunPSK"/>
          <w:sz w:val="32"/>
          <w:szCs w:val="32"/>
        </w:rPr>
      </w:pPr>
      <w:r w:rsidRPr="00DE10C4">
        <w:rPr>
          <w:rFonts w:ascii="TH SarabunPSK" w:eastAsia="Calibri" w:hAnsi="TH SarabunPSK" w:cs="TH SarabunPSK"/>
          <w:sz w:val="32"/>
          <w:szCs w:val="32"/>
          <w:cs/>
        </w:rPr>
        <w:t>3.</w:t>
      </w:r>
      <w:r w:rsidRPr="00DE10C4">
        <w:rPr>
          <w:rFonts w:ascii="TH SarabunPSK" w:eastAsia="Calibri" w:hAnsi="TH SarabunPSK" w:cs="TH SarabunPSK"/>
          <w:sz w:val="32"/>
          <w:szCs w:val="32"/>
          <w:cs/>
        </w:rPr>
        <w:tab/>
        <w:t xml:space="preserve">หลักสูตรจัดกิจกรรมที่หลากหลายเพื่อส่งเสริมศักยภาพของนักศึกษา </w:t>
      </w:r>
    </w:p>
    <w:p w:rsidR="0083733C" w:rsidRPr="00DE10C4" w:rsidRDefault="0083733C" w:rsidP="00DE10C4">
      <w:pPr>
        <w:spacing w:after="0" w:line="240" w:lineRule="auto"/>
        <w:ind w:firstLine="567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DE10C4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จุดที่ควรพัฒนาและแนวทางปรับปรุง  </w:t>
      </w:r>
    </w:p>
    <w:p w:rsidR="0083733C" w:rsidRPr="00DE10C4" w:rsidRDefault="0083733C" w:rsidP="00DE10C4">
      <w:pPr>
        <w:tabs>
          <w:tab w:val="left" w:pos="851"/>
        </w:tabs>
        <w:spacing w:after="0" w:line="240" w:lineRule="auto"/>
        <w:ind w:firstLine="567"/>
        <w:rPr>
          <w:rFonts w:ascii="TH SarabunPSK" w:eastAsia="Calibri" w:hAnsi="TH SarabunPSK" w:cs="TH SarabunPSK"/>
          <w:sz w:val="32"/>
          <w:szCs w:val="32"/>
          <w:cs/>
        </w:rPr>
      </w:pPr>
      <w:r w:rsidRPr="00DE10C4">
        <w:rPr>
          <w:rFonts w:ascii="TH SarabunPSK" w:eastAsia="Calibri" w:hAnsi="TH SarabunPSK" w:cs="TH SarabunPSK"/>
          <w:sz w:val="32"/>
          <w:szCs w:val="32"/>
          <w:cs/>
        </w:rPr>
        <w:t>1.</w:t>
      </w:r>
      <w:r w:rsidRPr="00DE10C4">
        <w:rPr>
          <w:rFonts w:ascii="TH SarabunPSK" w:eastAsia="Calibri" w:hAnsi="TH SarabunPSK" w:cs="TH SarabunPSK"/>
          <w:sz w:val="32"/>
          <w:szCs w:val="32"/>
          <w:cs/>
        </w:rPr>
        <w:tab/>
        <w:t xml:space="preserve">อาจารย์ประจำหลักสูตรควรพัฒนาคุณวุฒิการศึกษาระดับปริญญาเอก และควรทำผลงานทางวิชาการอย่างน้อยคนละ </w:t>
      </w:r>
      <w:r w:rsidRPr="00DE10C4">
        <w:rPr>
          <w:rFonts w:ascii="TH SarabunPSK" w:eastAsia="Calibri" w:hAnsi="TH SarabunPSK" w:cs="TH SarabunPSK"/>
          <w:sz w:val="32"/>
          <w:szCs w:val="32"/>
        </w:rPr>
        <w:t xml:space="preserve">1 </w:t>
      </w:r>
      <w:r w:rsidRPr="00DE10C4">
        <w:rPr>
          <w:rFonts w:ascii="TH SarabunPSK" w:eastAsia="Calibri" w:hAnsi="TH SarabunPSK" w:cs="TH SarabunPSK"/>
          <w:sz w:val="32"/>
          <w:szCs w:val="32"/>
          <w:cs/>
        </w:rPr>
        <w:t xml:space="preserve">เรื่อง ต่อปี </w:t>
      </w:r>
    </w:p>
    <w:p w:rsidR="0083733C" w:rsidRPr="00DE10C4" w:rsidRDefault="0083733C" w:rsidP="00DE10C4">
      <w:pPr>
        <w:tabs>
          <w:tab w:val="left" w:pos="851"/>
        </w:tabs>
        <w:spacing w:after="0" w:line="240" w:lineRule="auto"/>
        <w:ind w:firstLine="567"/>
        <w:rPr>
          <w:rFonts w:ascii="TH SarabunPSK" w:eastAsia="Calibri" w:hAnsi="TH SarabunPSK" w:cs="TH SarabunPSK"/>
          <w:sz w:val="32"/>
          <w:szCs w:val="32"/>
          <w:cs/>
        </w:rPr>
      </w:pPr>
      <w:r w:rsidRPr="00DE10C4">
        <w:rPr>
          <w:rFonts w:ascii="TH SarabunPSK" w:eastAsia="Calibri" w:hAnsi="TH SarabunPSK" w:cs="TH SarabunPSK"/>
          <w:sz w:val="32"/>
          <w:szCs w:val="32"/>
          <w:cs/>
        </w:rPr>
        <w:t>2.</w:t>
      </w:r>
      <w:r w:rsidRPr="00DE10C4">
        <w:rPr>
          <w:rFonts w:ascii="TH SarabunPSK" w:eastAsia="Calibri" w:hAnsi="TH SarabunPSK" w:cs="TH SarabunPSK"/>
          <w:sz w:val="32"/>
          <w:szCs w:val="32"/>
          <w:cs/>
        </w:rPr>
        <w:tab/>
        <w:t xml:space="preserve">เนื่องจากหลักสูตรถึงวงรอบของการพัฒนาและปรับปรุง จึงควรเตรียมการปรับปรุงให้พร้อมในทุกมิติ เช่น การทำผลงานทางวิชาการ ข้อมูลพื้นฐานจากบัณฑิต ผู้ใช้บัณฑิต และผู้มีส่วนได้ส่วนเสีย  </w:t>
      </w:r>
    </w:p>
    <w:p w:rsidR="00E41B96" w:rsidRPr="00DE10C4" w:rsidRDefault="00E41B96" w:rsidP="00DE10C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7544C" w:rsidRPr="00DE10C4" w:rsidRDefault="0097544C" w:rsidP="00DE10C4">
      <w:pPr>
        <w:shd w:val="clear" w:color="auto" w:fill="F2F2F2" w:themeFill="background1" w:themeFillShade="F2"/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DE10C4">
        <w:rPr>
          <w:rFonts w:ascii="TH SarabunPSK" w:hAnsi="TH SarabunPSK" w:cs="TH SarabunPSK"/>
          <w:b/>
          <w:bCs/>
          <w:sz w:val="32"/>
          <w:szCs w:val="32"/>
          <w:cs/>
        </w:rPr>
        <w:t xml:space="preserve">10. หลักสูตรประกาศนียบัตรบัณฑิต สาขาวิชาชีพครู </w:t>
      </w:r>
    </w:p>
    <w:p w:rsidR="0097544C" w:rsidRPr="00DE10C4" w:rsidRDefault="0097544C" w:rsidP="00DE10C4">
      <w:pPr>
        <w:spacing w:after="0" w:line="240" w:lineRule="auto"/>
        <w:ind w:firstLine="72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DE10C4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จุดเด่นและแนวทางเสริม</w:t>
      </w:r>
    </w:p>
    <w:p w:rsidR="0097544C" w:rsidRPr="00DE10C4" w:rsidRDefault="0097544C" w:rsidP="00DE10C4">
      <w:pPr>
        <w:spacing w:after="0" w:line="240" w:lineRule="auto"/>
        <w:ind w:firstLine="720"/>
        <w:rPr>
          <w:rFonts w:ascii="TH SarabunPSK" w:eastAsia="Calibri" w:hAnsi="TH SarabunPSK" w:cs="TH SarabunPSK"/>
          <w:sz w:val="32"/>
          <w:szCs w:val="32"/>
        </w:rPr>
      </w:pPr>
    </w:p>
    <w:p w:rsidR="0097544C" w:rsidRPr="00DE10C4" w:rsidRDefault="0097544C" w:rsidP="00DE10C4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  <w:r w:rsidRPr="00DE10C4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จุดที่ควรพัฒนาและแนวทางปรับปรุง</w:t>
      </w:r>
    </w:p>
    <w:p w:rsidR="00E41B96" w:rsidRPr="00DE10C4" w:rsidRDefault="00E41B96" w:rsidP="00DE10C4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</w:p>
    <w:p w:rsidR="0097544C" w:rsidRPr="00DE10C4" w:rsidRDefault="0097544C" w:rsidP="00DE10C4">
      <w:pPr>
        <w:shd w:val="clear" w:color="auto" w:fill="F2F2F2" w:themeFill="background1" w:themeFillShade="F2"/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DE10C4">
        <w:rPr>
          <w:rFonts w:ascii="TH SarabunPSK" w:eastAsia="Calibri" w:hAnsi="TH SarabunPSK" w:cs="TH SarabunPSK"/>
          <w:b/>
          <w:bCs/>
          <w:sz w:val="32"/>
          <w:szCs w:val="32"/>
        </w:rPr>
        <w:t xml:space="preserve">11. </w:t>
      </w:r>
      <w:r w:rsidRPr="00DE10C4">
        <w:rPr>
          <w:rFonts w:ascii="TH SarabunPSK" w:eastAsia="Calibri" w:hAnsi="TH SarabunPSK" w:cs="TH SarabunPSK"/>
          <w:b/>
          <w:bCs/>
          <w:sz w:val="32"/>
          <w:szCs w:val="32"/>
          <w:cs/>
        </w:rPr>
        <w:t>หลักสูตรครุศาสตรมหาบัณฑิต สาขาวิชาการบริหารการศึกษา</w:t>
      </w:r>
    </w:p>
    <w:p w:rsidR="0097544C" w:rsidRPr="00DE10C4" w:rsidRDefault="0097544C" w:rsidP="00DE10C4">
      <w:pPr>
        <w:spacing w:after="0" w:line="240" w:lineRule="auto"/>
        <w:ind w:firstLine="720"/>
        <w:rPr>
          <w:rFonts w:ascii="TH SarabunPSK" w:eastAsia="Calibri" w:hAnsi="TH SarabunPSK" w:cs="TH SarabunPSK"/>
          <w:sz w:val="32"/>
          <w:szCs w:val="32"/>
        </w:rPr>
      </w:pPr>
    </w:p>
    <w:p w:rsidR="0097544C" w:rsidRPr="00DE10C4" w:rsidRDefault="0097544C" w:rsidP="00DE10C4">
      <w:pPr>
        <w:spacing w:after="0" w:line="240" w:lineRule="auto"/>
        <w:ind w:firstLine="72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DE10C4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จุดเด่นและแนวทางเสริม</w:t>
      </w:r>
    </w:p>
    <w:p w:rsidR="0097544C" w:rsidRPr="00DE10C4" w:rsidRDefault="0097544C" w:rsidP="00DE10C4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  <w:r w:rsidRPr="00DE10C4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จุดที่ควรพัฒนาและแนวทางปรับปรุง</w:t>
      </w:r>
    </w:p>
    <w:p w:rsidR="00E41B96" w:rsidRPr="00DE10C4" w:rsidRDefault="00E41B96" w:rsidP="00DE10C4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</w:p>
    <w:p w:rsidR="0097544C" w:rsidRPr="00DE10C4" w:rsidRDefault="0097544C" w:rsidP="00DE10C4">
      <w:pPr>
        <w:shd w:val="clear" w:color="auto" w:fill="F2F2F2" w:themeFill="background1" w:themeFillShade="F2"/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DE10C4">
        <w:rPr>
          <w:rFonts w:ascii="TH SarabunPSK" w:eastAsia="Calibri" w:hAnsi="TH SarabunPSK" w:cs="TH SarabunPSK"/>
          <w:b/>
          <w:bCs/>
          <w:sz w:val="32"/>
          <w:szCs w:val="32"/>
          <w:cs/>
        </w:rPr>
        <w:t>12. หลักสูตรครุศาสตรมหาบัณฑิต สาขาวิชาหลักสูตรและการสอน</w:t>
      </w:r>
    </w:p>
    <w:p w:rsidR="004B54EC" w:rsidRPr="00DE10C4" w:rsidRDefault="004B54EC" w:rsidP="007B1A7A">
      <w:pPr>
        <w:spacing w:after="0" w:line="240" w:lineRule="auto"/>
        <w:ind w:firstLine="720"/>
        <w:rPr>
          <w:rFonts w:ascii="TH SarabunPSK" w:eastAsia="Calibri" w:hAnsi="TH SarabunPSK" w:cs="TH SarabunPSK"/>
          <w:b/>
          <w:bCs/>
          <w:sz w:val="32"/>
          <w:szCs w:val="32"/>
        </w:rPr>
      </w:pPr>
      <w:bookmarkStart w:id="0" w:name="_GoBack"/>
      <w:bookmarkEnd w:id="0"/>
      <w:r w:rsidRPr="00DE10C4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จุดเด่นและแนวทางเสริม </w:t>
      </w:r>
    </w:p>
    <w:p w:rsidR="004B54EC" w:rsidRPr="00DE10C4" w:rsidRDefault="004B54EC" w:rsidP="007B1A7A">
      <w:pPr>
        <w:pStyle w:val="a3"/>
        <w:numPr>
          <w:ilvl w:val="0"/>
          <w:numId w:val="11"/>
        </w:numPr>
        <w:tabs>
          <w:tab w:val="left" w:pos="1080"/>
        </w:tabs>
        <w:spacing w:after="0" w:line="240" w:lineRule="auto"/>
        <w:ind w:left="0" w:firstLine="720"/>
        <w:rPr>
          <w:rFonts w:ascii="TH SarabunPSK" w:hAnsi="TH SarabunPSK" w:cs="TH SarabunPSK"/>
          <w:sz w:val="32"/>
          <w:szCs w:val="32"/>
        </w:rPr>
      </w:pPr>
      <w:r w:rsidRPr="00DE10C4">
        <w:rPr>
          <w:rFonts w:ascii="TH SarabunPSK" w:hAnsi="TH SarabunPSK" w:cs="TH SarabunPSK"/>
          <w:sz w:val="32"/>
          <w:szCs w:val="32"/>
          <w:cs/>
        </w:rPr>
        <w:t>นักศึกษาได้รับการส่งเสริมและพัฒนาศักยภาพในหลายด้าน เช่น ภาษาอังกฤษ   เทคโนโลยี การสร้างนวัตกรรมที่ได้จากเรียนการสอน</w:t>
      </w:r>
    </w:p>
    <w:p w:rsidR="007B1A7A" w:rsidRDefault="004B54EC" w:rsidP="007B1A7A">
      <w:pPr>
        <w:tabs>
          <w:tab w:val="left" w:pos="1080"/>
        </w:tabs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DE10C4">
        <w:rPr>
          <w:rFonts w:ascii="TH SarabunPSK" w:hAnsi="TH SarabunPSK" w:cs="TH SarabunPSK"/>
          <w:sz w:val="32"/>
          <w:szCs w:val="32"/>
          <w:cs/>
        </w:rPr>
        <w:t xml:space="preserve">2.   มีกระบวนการรับสมัครเชิงรุก ทำให้มีจำนวนนักศึกษาเพิ่มมากขึ้น </w:t>
      </w:r>
    </w:p>
    <w:p w:rsidR="007B1A7A" w:rsidRDefault="004B54EC" w:rsidP="007B1A7A">
      <w:pPr>
        <w:tabs>
          <w:tab w:val="left" w:pos="1080"/>
        </w:tabs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DE10C4">
        <w:rPr>
          <w:rFonts w:ascii="TH SarabunPSK" w:hAnsi="TH SarabunPSK" w:cs="TH SarabunPSK"/>
          <w:sz w:val="32"/>
          <w:szCs w:val="32"/>
          <w:cs/>
        </w:rPr>
        <w:t xml:space="preserve">3. </w:t>
      </w:r>
      <w:r w:rsidRPr="00DE10C4">
        <w:rPr>
          <w:rFonts w:ascii="TH SarabunPSK" w:hAnsi="TH SarabunPSK" w:cs="TH SarabunPSK"/>
          <w:sz w:val="32"/>
          <w:szCs w:val="32"/>
        </w:rPr>
        <w:t xml:space="preserve"> </w:t>
      </w:r>
      <w:r w:rsidRPr="00DE10C4">
        <w:rPr>
          <w:rFonts w:ascii="TH SarabunPSK" w:hAnsi="TH SarabunPSK" w:cs="TH SarabunPSK"/>
          <w:sz w:val="32"/>
          <w:szCs w:val="32"/>
          <w:cs/>
        </w:rPr>
        <w:t xml:space="preserve">ความลุ่มลึกและประสบการณ์ในการพัฒนาหลักสูตรและการสร้างนวัตกรรมการจัดการเรียนการสอนของคณาจารย์ของหลักสูตรและความสามารถในการถ่ายทอดสู่นักศึกษา </w:t>
      </w:r>
    </w:p>
    <w:p w:rsidR="004B54EC" w:rsidRPr="00DE10C4" w:rsidRDefault="004B54EC" w:rsidP="007B1A7A">
      <w:pPr>
        <w:tabs>
          <w:tab w:val="left" w:pos="1080"/>
        </w:tabs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DE10C4">
        <w:rPr>
          <w:rFonts w:ascii="TH SarabunPSK" w:hAnsi="TH SarabunPSK" w:cs="TH SarabunPSK"/>
          <w:sz w:val="32"/>
          <w:szCs w:val="32"/>
          <w:cs/>
        </w:rPr>
        <w:t>4.   หลักสูตรมีสิ่งสนับสนุนการเรียนรู้เพียงพอที่ส่งเสริมให้นักศึกษานำไปใช้ในกระบวนการเรียนการสอนเฉพาะศาสตร์</w:t>
      </w:r>
    </w:p>
    <w:p w:rsidR="004B54EC" w:rsidRPr="00DE10C4" w:rsidRDefault="004B54EC" w:rsidP="007B1A7A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DE10C4">
        <w:rPr>
          <w:rFonts w:ascii="TH SarabunPSK" w:hAnsi="TH SarabunPSK" w:cs="TH SarabunPSK"/>
          <w:b/>
          <w:bCs/>
          <w:sz w:val="32"/>
          <w:szCs w:val="32"/>
          <w:cs/>
        </w:rPr>
        <w:t>จุดที่ควรพัฒนา</w:t>
      </w:r>
    </w:p>
    <w:p w:rsidR="007B1A7A" w:rsidRDefault="004B54EC" w:rsidP="007B1A7A">
      <w:pPr>
        <w:pStyle w:val="a3"/>
        <w:tabs>
          <w:tab w:val="left" w:pos="990"/>
        </w:tabs>
        <w:spacing w:after="0" w:line="240" w:lineRule="auto"/>
        <w:ind w:left="0" w:firstLine="720"/>
        <w:rPr>
          <w:rFonts w:ascii="TH SarabunPSK" w:hAnsi="TH SarabunPSK" w:cs="TH SarabunPSK"/>
          <w:sz w:val="32"/>
          <w:szCs w:val="32"/>
        </w:rPr>
      </w:pPr>
      <w:r w:rsidRPr="00DE10C4">
        <w:rPr>
          <w:rFonts w:ascii="TH SarabunPSK" w:hAnsi="TH SarabunPSK" w:cs="TH SarabunPSK"/>
          <w:sz w:val="32"/>
          <w:szCs w:val="32"/>
          <w:cs/>
        </w:rPr>
        <w:t>1. หลักสูตรควรกระตุ้นให้นักศึกษาและผู้สำเร็จการศึกษามีการตีพิมพ์เผยแพร่ผลงานในวารสารที่อยู่ในฐานข้อมูลที่เป็นที่ยอมรับในระดับชาติ และนานาชาติ เพื่อสร้างความเข้มแข็งให้กับหลักสูตรในการผลิตบัณฑิตที่มีคุณภาพ  มีผลงานเป็นที่ยอมรับ</w:t>
      </w:r>
    </w:p>
    <w:p w:rsidR="007B1A7A" w:rsidRDefault="004B54EC" w:rsidP="007B1A7A">
      <w:pPr>
        <w:pStyle w:val="a3"/>
        <w:tabs>
          <w:tab w:val="left" w:pos="990"/>
        </w:tabs>
        <w:spacing w:after="0" w:line="240" w:lineRule="auto"/>
        <w:ind w:left="0" w:firstLine="720"/>
        <w:rPr>
          <w:rFonts w:ascii="TH SarabunPSK" w:hAnsi="TH SarabunPSK" w:cs="TH SarabunPSK"/>
          <w:sz w:val="32"/>
          <w:szCs w:val="32"/>
        </w:rPr>
      </w:pPr>
      <w:r w:rsidRPr="00DE10C4">
        <w:rPr>
          <w:rFonts w:ascii="TH SarabunPSK" w:hAnsi="TH SarabunPSK" w:cs="TH SarabunPSK"/>
          <w:sz w:val="32"/>
          <w:szCs w:val="32"/>
          <w:cs/>
        </w:rPr>
        <w:t>2. หลักสูตรควรนำผลงานประเมินคุณภาพบัณฑิตตามกรอบมาตรฐานคุณวุฒิระดับอุดมศึกษาแห่งชาติจากความคิดเห็นของผู้ใช้บัณฑิตมาพิจารณาเพื่อปรับกระบวนการเรียนการสอนหรือการพัฒนานักศึกษาให้มีคุณภาพตามความต้องการของผู้ใช้บัณฑิต เช่น ด้านทักษะทางปัญญา ในประเด็นความเชื่อมโยง</w:t>
      </w:r>
      <w:r w:rsidRPr="00DE10C4">
        <w:rPr>
          <w:rFonts w:ascii="TH SarabunPSK" w:hAnsi="TH SarabunPSK" w:cs="TH SarabunPSK"/>
          <w:sz w:val="32"/>
          <w:szCs w:val="32"/>
          <w:cs/>
        </w:rPr>
        <w:lastRenderedPageBreak/>
        <w:t>บูรณาการจากทฤษฎีมาสู่การปฏิบัติ การมีความคิดริเริ่มสร้างสรรค์ ความสารถในการคิด แก้ปัญหาอย่างเป็นระบบ การใช้กระบวนการวิจัยในการพัฒนาความรู้ และแก้ปัญหาอย่างมีประสิทธิภาพ</w:t>
      </w:r>
      <w:r w:rsidRPr="00DE10C4">
        <w:rPr>
          <w:rFonts w:ascii="TH SarabunPSK" w:hAnsi="TH SarabunPSK" w:cs="TH SarabunPSK"/>
          <w:sz w:val="32"/>
          <w:szCs w:val="32"/>
        </w:rPr>
        <w:t xml:space="preserve"> </w:t>
      </w:r>
    </w:p>
    <w:p w:rsidR="007B1A7A" w:rsidRDefault="004B54EC" w:rsidP="007B1A7A">
      <w:pPr>
        <w:pStyle w:val="a3"/>
        <w:tabs>
          <w:tab w:val="left" w:pos="990"/>
        </w:tabs>
        <w:spacing w:after="0" w:line="240" w:lineRule="auto"/>
        <w:ind w:left="0" w:firstLine="720"/>
        <w:rPr>
          <w:rFonts w:ascii="TH SarabunPSK" w:hAnsi="TH SarabunPSK" w:cs="TH SarabunPSK"/>
          <w:sz w:val="32"/>
          <w:szCs w:val="32"/>
        </w:rPr>
      </w:pPr>
      <w:r w:rsidRPr="00DE10C4">
        <w:rPr>
          <w:rFonts w:ascii="TH SarabunPSK" w:hAnsi="TH SarabunPSK" w:cs="TH SarabunPSK"/>
          <w:sz w:val="32"/>
          <w:szCs w:val="32"/>
        </w:rPr>
        <w:t xml:space="preserve">3. </w:t>
      </w:r>
      <w:r w:rsidRPr="00DE10C4">
        <w:rPr>
          <w:rFonts w:ascii="TH SarabunPSK" w:hAnsi="TH SarabunPSK" w:cs="TH SarabunPSK"/>
          <w:sz w:val="32"/>
          <w:szCs w:val="32"/>
          <w:cs/>
        </w:rPr>
        <w:t xml:space="preserve">ควรมีกระบวนการส่งเสริมให้นักศึกษาสำเร็จการศึกษาตามกำหนดเวลา </w:t>
      </w:r>
    </w:p>
    <w:p w:rsidR="007B1A7A" w:rsidRDefault="004B54EC" w:rsidP="007B1A7A">
      <w:pPr>
        <w:pStyle w:val="a3"/>
        <w:tabs>
          <w:tab w:val="left" w:pos="990"/>
        </w:tabs>
        <w:spacing w:after="0" w:line="240" w:lineRule="auto"/>
        <w:ind w:left="0" w:firstLine="720"/>
        <w:rPr>
          <w:rFonts w:ascii="TH SarabunPSK" w:hAnsi="TH SarabunPSK" w:cs="TH SarabunPSK"/>
          <w:sz w:val="32"/>
          <w:szCs w:val="32"/>
        </w:rPr>
      </w:pPr>
      <w:r w:rsidRPr="00DE10C4">
        <w:rPr>
          <w:rFonts w:ascii="TH SarabunPSK" w:hAnsi="TH SarabunPSK" w:cs="TH SarabunPSK"/>
          <w:sz w:val="32"/>
          <w:szCs w:val="32"/>
          <w:cs/>
        </w:rPr>
        <w:t>4. ควรส่งเสริมให้นักศึกษานำนวัตกรรมที่ได้จากเรียนการสอนไปใช้ประโยชน์กับชุมชนท้องถิ่นนอกเหนือจากนำเสนอในงานประชุมวิชาการให้สอดคล้องกับนโยบายของมหาวิทยาลัย</w:t>
      </w:r>
    </w:p>
    <w:p w:rsidR="007B1A7A" w:rsidRDefault="004B54EC" w:rsidP="007B1A7A">
      <w:pPr>
        <w:pStyle w:val="a3"/>
        <w:tabs>
          <w:tab w:val="left" w:pos="990"/>
        </w:tabs>
        <w:spacing w:after="0" w:line="240" w:lineRule="auto"/>
        <w:ind w:left="0" w:firstLine="720"/>
        <w:rPr>
          <w:rFonts w:ascii="TH SarabunPSK" w:hAnsi="TH SarabunPSK" w:cs="TH SarabunPSK"/>
          <w:sz w:val="32"/>
          <w:szCs w:val="32"/>
        </w:rPr>
      </w:pPr>
      <w:r w:rsidRPr="00DE10C4">
        <w:rPr>
          <w:rFonts w:ascii="TH SarabunPSK" w:hAnsi="TH SarabunPSK" w:cs="TH SarabunPSK"/>
          <w:sz w:val="32"/>
          <w:szCs w:val="32"/>
          <w:cs/>
        </w:rPr>
        <w:t xml:space="preserve">5. ควรส่งเสริมให้นักศึกษานำ </w:t>
      </w:r>
      <w:r w:rsidRPr="00DE10C4">
        <w:rPr>
          <w:rFonts w:ascii="TH SarabunPSK" w:hAnsi="TH SarabunPSK" w:cs="TH SarabunPSK"/>
          <w:sz w:val="32"/>
          <w:szCs w:val="32"/>
        </w:rPr>
        <w:t xml:space="preserve">Productive Leaning </w:t>
      </w:r>
      <w:r w:rsidRPr="00DE10C4">
        <w:rPr>
          <w:rFonts w:ascii="TH SarabunPSK" w:hAnsi="TH SarabunPSK" w:cs="TH SarabunPSK"/>
          <w:sz w:val="32"/>
          <w:szCs w:val="32"/>
          <w:cs/>
        </w:rPr>
        <w:t xml:space="preserve">ไปเผยแพร่ในการประชุมวิชาการระดับนานาชาติซึ่งจะช่วยให้เกิดทักษะทางด้านภาษาอังกฤษ </w:t>
      </w:r>
      <w:r w:rsidRPr="00DE10C4">
        <w:rPr>
          <w:rFonts w:ascii="TH SarabunPSK" w:hAnsi="TH SarabunPSK" w:cs="TH SarabunPSK"/>
          <w:sz w:val="32"/>
          <w:szCs w:val="32"/>
        </w:rPr>
        <w:t xml:space="preserve"> </w:t>
      </w:r>
    </w:p>
    <w:p w:rsidR="007B1A7A" w:rsidRDefault="004B54EC" w:rsidP="007B1A7A">
      <w:pPr>
        <w:pStyle w:val="a3"/>
        <w:tabs>
          <w:tab w:val="left" w:pos="990"/>
        </w:tabs>
        <w:spacing w:after="0" w:line="240" w:lineRule="auto"/>
        <w:ind w:left="0" w:firstLine="720"/>
        <w:rPr>
          <w:rFonts w:ascii="TH SarabunPSK" w:hAnsi="TH SarabunPSK" w:cs="TH SarabunPSK"/>
          <w:sz w:val="32"/>
          <w:szCs w:val="32"/>
        </w:rPr>
      </w:pPr>
      <w:r w:rsidRPr="00DE10C4">
        <w:rPr>
          <w:rFonts w:ascii="TH SarabunPSK" w:hAnsi="TH SarabunPSK" w:cs="TH SarabunPSK"/>
          <w:sz w:val="32"/>
          <w:szCs w:val="32"/>
        </w:rPr>
        <w:t xml:space="preserve">6. </w:t>
      </w:r>
      <w:r w:rsidRPr="00DE10C4">
        <w:rPr>
          <w:rFonts w:ascii="TH SarabunPSK" w:hAnsi="TH SarabunPSK" w:cs="TH SarabunPSK"/>
          <w:sz w:val="32"/>
          <w:szCs w:val="32"/>
          <w:cs/>
        </w:rPr>
        <w:t>หลักสูตรควรส่งเสริมสนับสนุนให้อาจารย์พัฒนาศักยภาพตนเองทั้งด้านเทคโนโลยี ด้านภาษาอังกฤษให้สอดคล้องกับเป้าหมายในการพัฒนาอาจารย์ และอาจารย์สามารถนำความรู้ไปประยุกต์ในการพัฒนานักศึกษาต่อไป</w:t>
      </w:r>
    </w:p>
    <w:p w:rsidR="007B1A7A" w:rsidRDefault="004B54EC" w:rsidP="007B1A7A">
      <w:pPr>
        <w:pStyle w:val="a3"/>
        <w:tabs>
          <w:tab w:val="left" w:pos="990"/>
        </w:tabs>
        <w:spacing w:after="0" w:line="240" w:lineRule="auto"/>
        <w:ind w:left="0" w:firstLine="720"/>
        <w:rPr>
          <w:rFonts w:ascii="TH SarabunPSK" w:hAnsi="TH SarabunPSK" w:cs="TH SarabunPSK"/>
          <w:sz w:val="32"/>
          <w:szCs w:val="32"/>
        </w:rPr>
      </w:pPr>
      <w:r w:rsidRPr="00DE10C4">
        <w:rPr>
          <w:rFonts w:ascii="TH SarabunPSK" w:hAnsi="TH SarabunPSK" w:cs="TH SarabunPSK"/>
          <w:sz w:val="32"/>
          <w:szCs w:val="32"/>
          <w:cs/>
        </w:rPr>
        <w:t>7. จากข้อมูลที่พบว่ามีบัณฑิตจบ 9 คน คิดเป็นร้อยละ 27 ซึ่งถือว่ามีความก้าวหน้าในระดับที่น่าพอใจถ้าเทียบกับปีก่อน นั้นแสดงว่าได้ใช้กลยุทธ์และแนวทางที่เหมาะสมซึ่ง หากเพิ่มกลยุทธ์/แนวทางการช่วยเหลือให้ชัดเจนขึ้นเข้มข้นขึ้นโดยเฉพาะการให้นักศึกษามาทำปฏิทินการทำงานอย่างชัดเจนและกำหนดแนวทางการกำกับติดตามที่ชัดเจน อีกทั้งการจัดโครงการสัมมนาวิทยานิพนธ์ให้มีความถี่มากขึ้น</w:t>
      </w:r>
    </w:p>
    <w:p w:rsidR="004B54EC" w:rsidRPr="00DE10C4" w:rsidRDefault="004B54EC" w:rsidP="007B1A7A">
      <w:pPr>
        <w:pStyle w:val="a3"/>
        <w:tabs>
          <w:tab w:val="left" w:pos="990"/>
        </w:tabs>
        <w:spacing w:after="0" w:line="240" w:lineRule="auto"/>
        <w:ind w:left="0" w:firstLine="720"/>
        <w:rPr>
          <w:rFonts w:ascii="TH SarabunPSK" w:hAnsi="TH SarabunPSK" w:cs="TH SarabunPSK"/>
          <w:sz w:val="32"/>
          <w:szCs w:val="32"/>
          <w:cs/>
        </w:rPr>
      </w:pPr>
      <w:r w:rsidRPr="00DE10C4">
        <w:rPr>
          <w:rFonts w:ascii="TH SarabunPSK" w:hAnsi="TH SarabunPSK" w:cs="TH SarabunPSK"/>
          <w:sz w:val="32"/>
          <w:szCs w:val="32"/>
          <w:cs/>
        </w:rPr>
        <w:t>8. ควรส่งเสริมให้มีข้อมูลที่เกี่ยวข้องกับศาสตร์ เพื่อใช้ในการค้นคว้าในการเรียนการสอนและการวิจัยให้มีประสิทธิภาพมากขึ้น</w:t>
      </w:r>
    </w:p>
    <w:p w:rsidR="004B54EC" w:rsidRPr="00DE10C4" w:rsidRDefault="004B54EC" w:rsidP="00DE10C4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  <w:cs/>
        </w:rPr>
      </w:pPr>
    </w:p>
    <w:p w:rsidR="0097544C" w:rsidRPr="00DE10C4" w:rsidRDefault="0097544C" w:rsidP="00DE10C4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DE10C4">
        <w:rPr>
          <w:rFonts w:ascii="TH SarabunPSK" w:eastAsia="Calibri" w:hAnsi="TH SarabunPSK" w:cs="TH SarabunPSK"/>
          <w:b/>
          <w:bCs/>
          <w:sz w:val="32"/>
          <w:szCs w:val="32"/>
          <w:cs/>
        </w:rPr>
        <w:t>13.หลักสูตรครุศาสตรดุษฎีบัณฑิต สาขาวิชาการบริหารการศึกษา</w:t>
      </w:r>
    </w:p>
    <w:p w:rsidR="0097544C" w:rsidRPr="00DE10C4" w:rsidRDefault="0097544C" w:rsidP="00DE10C4">
      <w:pPr>
        <w:spacing w:after="0" w:line="240" w:lineRule="auto"/>
        <w:ind w:firstLine="72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DE10C4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จุดเด่นและแนวทางเสริม</w:t>
      </w:r>
    </w:p>
    <w:p w:rsidR="0097544C" w:rsidRPr="00DE10C4" w:rsidRDefault="0097544C" w:rsidP="00DE10C4">
      <w:pPr>
        <w:spacing w:after="0" w:line="240" w:lineRule="auto"/>
        <w:ind w:firstLine="720"/>
        <w:rPr>
          <w:rFonts w:ascii="TH SarabunPSK" w:eastAsia="Calibri" w:hAnsi="TH SarabunPSK" w:cs="TH SarabunPSK"/>
          <w:sz w:val="32"/>
          <w:szCs w:val="32"/>
        </w:rPr>
      </w:pPr>
    </w:p>
    <w:p w:rsidR="0097544C" w:rsidRPr="00DE10C4" w:rsidRDefault="0097544C" w:rsidP="00DE10C4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  <w:r w:rsidRPr="00DE10C4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จุดที่ควรพัฒนาและแนวทางปรับปรุง</w:t>
      </w:r>
    </w:p>
    <w:p w:rsidR="00E41B96" w:rsidRPr="00DE10C4" w:rsidRDefault="00E41B96" w:rsidP="00DE10C4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  <w:cs/>
        </w:rPr>
      </w:pPr>
    </w:p>
    <w:p w:rsidR="0097544C" w:rsidRPr="00DE10C4" w:rsidRDefault="0097544C" w:rsidP="00DE10C4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DE10C4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14. </w:t>
      </w:r>
      <w:r w:rsidRPr="00DE10C4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หลักสูตรปรัชญาดุษฎีบัณฑิต สาขาวิชาหลักสูตรและการสอน</w:t>
      </w:r>
    </w:p>
    <w:p w:rsidR="0097544C" w:rsidRPr="00DE10C4" w:rsidRDefault="0097544C" w:rsidP="00DE10C4">
      <w:pPr>
        <w:spacing w:after="0" w:line="240" w:lineRule="auto"/>
        <w:ind w:firstLine="72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DE10C4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จุดเด่นและแนวทางเสริม</w:t>
      </w:r>
    </w:p>
    <w:p w:rsidR="0097544C" w:rsidRPr="00DE10C4" w:rsidRDefault="0097544C" w:rsidP="00DE10C4">
      <w:pPr>
        <w:spacing w:after="0" w:line="240" w:lineRule="auto"/>
        <w:ind w:firstLine="720"/>
        <w:rPr>
          <w:rFonts w:ascii="TH SarabunPSK" w:eastAsia="Calibri" w:hAnsi="TH SarabunPSK" w:cs="TH SarabunPSK"/>
          <w:sz w:val="32"/>
          <w:szCs w:val="32"/>
        </w:rPr>
      </w:pPr>
    </w:p>
    <w:p w:rsidR="0097544C" w:rsidRPr="00DE10C4" w:rsidRDefault="0097544C" w:rsidP="00DE10C4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  <w:r w:rsidRPr="00DE10C4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จุดที่ควรพัฒนาและแนวทางปรับปรุง</w:t>
      </w:r>
    </w:p>
    <w:p w:rsidR="00B42345" w:rsidRPr="00DE10C4" w:rsidRDefault="00B42345" w:rsidP="00DE10C4">
      <w:pPr>
        <w:spacing w:after="0" w:line="240" w:lineRule="auto"/>
        <w:ind w:firstLine="567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DE10C4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จุดเด่นและแนวทางเสริม </w:t>
      </w:r>
    </w:p>
    <w:p w:rsidR="00B42345" w:rsidRPr="00DE10C4" w:rsidRDefault="00B42345" w:rsidP="00DE10C4">
      <w:pPr>
        <w:spacing w:after="0" w:line="240" w:lineRule="auto"/>
        <w:ind w:left="229" w:firstLine="851"/>
        <w:rPr>
          <w:rFonts w:ascii="TH SarabunPSK" w:hAnsi="TH SarabunPSK" w:cs="TH SarabunPSK"/>
          <w:sz w:val="32"/>
          <w:szCs w:val="32"/>
        </w:rPr>
      </w:pPr>
      <w:r w:rsidRPr="00DE10C4">
        <w:rPr>
          <w:rFonts w:ascii="TH SarabunPSK" w:hAnsi="TH SarabunPSK" w:cs="TH SarabunPSK"/>
          <w:sz w:val="32"/>
          <w:szCs w:val="32"/>
          <w:cs/>
        </w:rPr>
        <w:t>1.   นักศึกษาได้รับการส่งเสริมและพัฒนาศักยภาพในหลายด้าน เช่น ภาษาอังกฤษ   เทคโนโลยี การสร้างนวัตกรรมที่ได้จากเรียนการสอน</w:t>
      </w:r>
    </w:p>
    <w:p w:rsidR="00B42345" w:rsidRPr="00DE10C4" w:rsidRDefault="00B42345" w:rsidP="00DE10C4">
      <w:pPr>
        <w:spacing w:after="0" w:line="240" w:lineRule="auto"/>
        <w:ind w:left="589" w:firstLine="491"/>
        <w:rPr>
          <w:rFonts w:ascii="TH SarabunPSK" w:hAnsi="TH SarabunPSK" w:cs="TH SarabunPSK"/>
          <w:sz w:val="32"/>
          <w:szCs w:val="32"/>
        </w:rPr>
      </w:pPr>
      <w:r w:rsidRPr="00DE10C4">
        <w:rPr>
          <w:rFonts w:ascii="TH SarabunPSK" w:hAnsi="TH SarabunPSK" w:cs="TH SarabunPSK"/>
          <w:sz w:val="32"/>
          <w:szCs w:val="32"/>
          <w:cs/>
        </w:rPr>
        <w:t>2.   มีกระบวนการรับสมัครเชิงรุก ทำให้มีจำนวนนักศึกษาเพิ่มมากขึ้น</w:t>
      </w:r>
    </w:p>
    <w:p w:rsidR="00B42345" w:rsidRPr="00DE10C4" w:rsidRDefault="00B42345" w:rsidP="00DE10C4">
      <w:pPr>
        <w:spacing w:after="0" w:line="240" w:lineRule="auto"/>
        <w:ind w:left="589" w:firstLine="491"/>
        <w:rPr>
          <w:rFonts w:ascii="TH SarabunPSK" w:hAnsi="TH SarabunPSK" w:cs="TH SarabunPSK"/>
          <w:sz w:val="32"/>
          <w:szCs w:val="32"/>
        </w:rPr>
      </w:pPr>
      <w:r w:rsidRPr="00DE10C4">
        <w:rPr>
          <w:rFonts w:ascii="TH SarabunPSK" w:hAnsi="TH SarabunPSK" w:cs="TH SarabunPSK"/>
          <w:sz w:val="32"/>
          <w:szCs w:val="32"/>
          <w:cs/>
        </w:rPr>
        <w:t xml:space="preserve">3. การวางระบบการสอนที่เน้นการสอนเป็นทีม การใช้เทคโนโลยีในการอสน และการเรียนรู้ผ่านเทคโนโลยี ตลอดจนการสอนที่เน้น การสร้างนวัตกรรมที่เชื่อมโยงกับนโยบายของกับนโยบายมหาวิทยาลัย และการเน้นการเรียนรู้ภาษาอังกฤษเผื่อให้สามารถสืบค้นเนื้อหาสาระได้ดีเป็นสิ่งที่ดี ทีหากทำอย่างเข้มข้นจะทำให้เกิดคุณภาพที่ดี </w:t>
      </w:r>
    </w:p>
    <w:p w:rsidR="00B42345" w:rsidRPr="00DE10C4" w:rsidRDefault="00B42345" w:rsidP="00DE10C4">
      <w:pPr>
        <w:spacing w:after="0" w:line="240" w:lineRule="auto"/>
        <w:ind w:left="360" w:firstLine="720"/>
        <w:rPr>
          <w:rFonts w:ascii="TH SarabunPSK" w:hAnsi="TH SarabunPSK" w:cs="TH SarabunPSK"/>
          <w:sz w:val="32"/>
          <w:szCs w:val="32"/>
        </w:rPr>
      </w:pPr>
      <w:r w:rsidRPr="00DE10C4">
        <w:rPr>
          <w:rFonts w:ascii="TH SarabunPSK" w:hAnsi="TH SarabunPSK" w:cs="TH SarabunPSK"/>
          <w:sz w:val="32"/>
          <w:szCs w:val="32"/>
          <w:cs/>
        </w:rPr>
        <w:t xml:space="preserve">4. </w:t>
      </w:r>
      <w:r w:rsidRPr="00DE10C4">
        <w:rPr>
          <w:rFonts w:ascii="TH SarabunPSK" w:hAnsi="TH SarabunPSK" w:cs="TH SarabunPSK"/>
          <w:sz w:val="32"/>
          <w:szCs w:val="32"/>
        </w:rPr>
        <w:t xml:space="preserve"> </w:t>
      </w:r>
      <w:r w:rsidRPr="00DE10C4">
        <w:rPr>
          <w:rFonts w:ascii="TH SarabunPSK" w:hAnsi="TH SarabunPSK" w:cs="TH SarabunPSK"/>
          <w:sz w:val="32"/>
          <w:szCs w:val="32"/>
          <w:cs/>
        </w:rPr>
        <w:t xml:space="preserve">ความลุ่มลึกและประสบการณ์ในการพัฒนาหลักสูตรและการสร้างนวัตกรรมการจัดการเรียนการสอนของคณาจารย์ของหลักสูตรและความสามารถในการถ่ายทอดสู่นักศึกษา </w:t>
      </w:r>
    </w:p>
    <w:p w:rsidR="00B42345" w:rsidRPr="00DE10C4" w:rsidRDefault="00B42345" w:rsidP="00DE10C4">
      <w:pPr>
        <w:spacing w:after="0" w:line="240" w:lineRule="auto"/>
        <w:ind w:firstLine="851"/>
        <w:rPr>
          <w:rFonts w:ascii="TH SarabunPSK" w:hAnsi="TH SarabunPSK" w:cs="TH SarabunPSK"/>
          <w:sz w:val="32"/>
          <w:szCs w:val="32"/>
        </w:rPr>
      </w:pPr>
      <w:r w:rsidRPr="00DE10C4">
        <w:rPr>
          <w:rFonts w:ascii="TH SarabunPSK" w:hAnsi="TH SarabunPSK" w:cs="TH SarabunPSK"/>
          <w:sz w:val="32"/>
          <w:szCs w:val="32"/>
          <w:cs/>
        </w:rPr>
        <w:t xml:space="preserve">   5.   หลักสูตรมีสิ่งสนับสนุนการเรียนรู้เพียงพอที่ส่งเสริมให้นักศึกษานำไปใช้ในกระบวนการเรียนการสอนเฉพาะศาสตร์</w:t>
      </w:r>
    </w:p>
    <w:p w:rsidR="00B42345" w:rsidRPr="00DE10C4" w:rsidRDefault="00B42345" w:rsidP="00DE10C4">
      <w:pPr>
        <w:spacing w:after="0" w:line="240" w:lineRule="auto"/>
        <w:ind w:firstLine="851"/>
        <w:rPr>
          <w:rFonts w:ascii="TH SarabunPSK" w:hAnsi="TH SarabunPSK" w:cs="TH SarabunPSK"/>
          <w:sz w:val="32"/>
          <w:szCs w:val="32"/>
        </w:rPr>
      </w:pPr>
    </w:p>
    <w:p w:rsidR="00B42345" w:rsidRPr="00DE10C4" w:rsidRDefault="00B42345" w:rsidP="00AB149A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DE10C4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จุดที่ควรพัฒนาและแนวทางปรับปรุง</w:t>
      </w:r>
    </w:p>
    <w:p w:rsidR="00B42345" w:rsidRPr="00DE10C4" w:rsidRDefault="00B42345" w:rsidP="00AB149A">
      <w:pPr>
        <w:pStyle w:val="a3"/>
        <w:tabs>
          <w:tab w:val="left" w:pos="990"/>
        </w:tabs>
        <w:spacing w:after="0" w:line="240" w:lineRule="auto"/>
        <w:ind w:left="0" w:firstLine="720"/>
        <w:rPr>
          <w:rFonts w:ascii="TH SarabunPSK" w:hAnsi="TH SarabunPSK" w:cs="TH SarabunPSK"/>
          <w:sz w:val="32"/>
          <w:szCs w:val="32"/>
        </w:rPr>
      </w:pPr>
      <w:r w:rsidRPr="00DE10C4">
        <w:rPr>
          <w:rFonts w:ascii="TH SarabunPSK" w:hAnsi="TH SarabunPSK" w:cs="TH SarabunPSK"/>
          <w:sz w:val="32"/>
          <w:szCs w:val="32"/>
          <w:cs/>
        </w:rPr>
        <w:t>1. หลักสูตรควรส่งเสริมให้นักศึกษาทำผลงานไปตีพิมพ์เผยแพร่ในระหว่างเรียนแล้ว ควรกระตุ้นให้นักศึกษารีบ ดำเนินการทำวิทยานิพนธ์ และนำผลงานไป</w:t>
      </w:r>
    </w:p>
    <w:p w:rsidR="00B42345" w:rsidRPr="00DE10C4" w:rsidRDefault="00B42345" w:rsidP="00AB149A">
      <w:pPr>
        <w:tabs>
          <w:tab w:val="left" w:pos="990"/>
        </w:tabs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DE10C4">
        <w:rPr>
          <w:rFonts w:ascii="TH SarabunPSK" w:hAnsi="TH SarabunPSK" w:cs="TH SarabunPSK"/>
          <w:sz w:val="32"/>
          <w:szCs w:val="32"/>
          <w:cs/>
        </w:rPr>
        <w:t>ตีพิมพ์เผยแพร่ในวารสารที่อยู่ในฐานข้อมูลที่เป็นที่ยอมรับทั้งในระดับชาติ และนานาชาติ เพื่อเป็นแนวทางให้ผู้สำเร็จการศึกษา นำไปต่อยอดในการพัฒนาตนเองด้านวิชาการต่อไป</w:t>
      </w:r>
    </w:p>
    <w:p w:rsidR="00B42345" w:rsidRPr="00DE10C4" w:rsidRDefault="00B42345" w:rsidP="00AB149A">
      <w:pPr>
        <w:tabs>
          <w:tab w:val="left" w:pos="990"/>
        </w:tabs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DE10C4">
        <w:rPr>
          <w:rFonts w:ascii="TH SarabunPSK" w:hAnsi="TH SarabunPSK" w:cs="TH SarabunPSK"/>
          <w:sz w:val="32"/>
          <w:szCs w:val="32"/>
        </w:rPr>
        <w:t xml:space="preserve">2. </w:t>
      </w:r>
      <w:r w:rsidRPr="00DE10C4">
        <w:rPr>
          <w:rFonts w:ascii="TH SarabunPSK" w:hAnsi="TH SarabunPSK" w:cs="TH SarabunPSK"/>
          <w:sz w:val="32"/>
          <w:szCs w:val="32"/>
          <w:cs/>
        </w:rPr>
        <w:t xml:space="preserve">ควรมีกระบวนการส่งเสริมให้นักศึกษาสำเร็จการศึกษาตามกำหนดเวลา </w:t>
      </w:r>
    </w:p>
    <w:p w:rsidR="00B42345" w:rsidRPr="00DE10C4" w:rsidRDefault="00B42345" w:rsidP="00AB149A">
      <w:pPr>
        <w:tabs>
          <w:tab w:val="left" w:pos="990"/>
          <w:tab w:val="left" w:pos="1276"/>
        </w:tabs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DE10C4">
        <w:rPr>
          <w:rFonts w:ascii="TH SarabunPSK" w:hAnsi="TH SarabunPSK" w:cs="TH SarabunPSK"/>
          <w:sz w:val="32"/>
          <w:szCs w:val="32"/>
          <w:cs/>
        </w:rPr>
        <w:t>3. ควรส่งเสริมให้นักศึกษานำนวัตกรรมที่ได้จากเรียนการสอนไปใช้ประโยชน์กับชุมชนท้องถิ่นนอกเหนือจากนำเสนอในงานประชุมวิชาการให้สอดคล้องกับนโยบายของมหาวิทยาลัย</w:t>
      </w:r>
    </w:p>
    <w:p w:rsidR="00B42345" w:rsidRPr="00DE10C4" w:rsidRDefault="00B42345" w:rsidP="00AB149A">
      <w:pPr>
        <w:tabs>
          <w:tab w:val="left" w:pos="990"/>
          <w:tab w:val="left" w:pos="1276"/>
        </w:tabs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DE10C4">
        <w:rPr>
          <w:rFonts w:ascii="TH SarabunPSK" w:hAnsi="TH SarabunPSK" w:cs="TH SarabunPSK"/>
          <w:sz w:val="32"/>
          <w:szCs w:val="32"/>
          <w:cs/>
        </w:rPr>
        <w:t xml:space="preserve">4. ควรส่งเสริมให้นักศึกษานำ </w:t>
      </w:r>
      <w:r w:rsidRPr="00DE10C4">
        <w:rPr>
          <w:rFonts w:ascii="TH SarabunPSK" w:hAnsi="TH SarabunPSK" w:cs="TH SarabunPSK"/>
          <w:sz w:val="32"/>
          <w:szCs w:val="32"/>
        </w:rPr>
        <w:t xml:space="preserve">Productive Leaning </w:t>
      </w:r>
      <w:r w:rsidRPr="00DE10C4">
        <w:rPr>
          <w:rFonts w:ascii="TH SarabunPSK" w:hAnsi="TH SarabunPSK" w:cs="TH SarabunPSK"/>
          <w:sz w:val="32"/>
          <w:szCs w:val="32"/>
          <w:cs/>
        </w:rPr>
        <w:t xml:space="preserve">ไปเผยแพร่ในการประชุมวิชาการระดับนานาชาติซึ่งจะช่วยให้เกิดทักษะทางด้านภาษาอังกฤษ </w:t>
      </w:r>
      <w:r w:rsidRPr="00DE10C4">
        <w:rPr>
          <w:rFonts w:ascii="TH SarabunPSK" w:hAnsi="TH SarabunPSK" w:cs="TH SarabunPSK"/>
          <w:sz w:val="32"/>
          <w:szCs w:val="32"/>
        </w:rPr>
        <w:t xml:space="preserve"> </w:t>
      </w:r>
    </w:p>
    <w:p w:rsidR="00B42345" w:rsidRPr="00DE10C4" w:rsidRDefault="00B42345" w:rsidP="00AB149A">
      <w:pPr>
        <w:tabs>
          <w:tab w:val="left" w:pos="990"/>
          <w:tab w:val="left" w:pos="1276"/>
        </w:tabs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DE10C4">
        <w:rPr>
          <w:rFonts w:ascii="TH SarabunPSK" w:hAnsi="TH SarabunPSK" w:cs="TH SarabunPSK"/>
          <w:sz w:val="32"/>
          <w:szCs w:val="32"/>
          <w:cs/>
        </w:rPr>
        <w:t>5</w:t>
      </w:r>
      <w:r w:rsidRPr="00DE10C4">
        <w:rPr>
          <w:rFonts w:ascii="TH SarabunPSK" w:hAnsi="TH SarabunPSK" w:cs="TH SarabunPSK"/>
          <w:sz w:val="32"/>
          <w:szCs w:val="32"/>
        </w:rPr>
        <w:t xml:space="preserve">. </w:t>
      </w:r>
      <w:r w:rsidRPr="00DE10C4">
        <w:rPr>
          <w:rFonts w:ascii="TH SarabunPSK" w:hAnsi="TH SarabunPSK" w:cs="TH SarabunPSK"/>
          <w:sz w:val="32"/>
          <w:szCs w:val="32"/>
          <w:cs/>
        </w:rPr>
        <w:t>หลักสูตรควรส่งเสริมสนับสนุนให้อาจารย์พัฒนาศักยภาพตนเองทั้งด้านเทคโนโลยี ด้านภาษาอังกฤษให้สอดคล้องกับเป้าหมายในการพัฒนาอาจารย์ และอาจารย์สามารถนำความรู้ไปประยุกต์ในการพัฒนานักศึกษาต่อไป</w:t>
      </w:r>
    </w:p>
    <w:p w:rsidR="00B42345" w:rsidRPr="00DE10C4" w:rsidRDefault="00B42345" w:rsidP="00AB149A">
      <w:pPr>
        <w:tabs>
          <w:tab w:val="left" w:pos="990"/>
          <w:tab w:val="left" w:pos="1276"/>
        </w:tabs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DE10C4">
        <w:rPr>
          <w:rFonts w:ascii="TH SarabunPSK" w:hAnsi="TH SarabunPSK" w:cs="TH SarabunPSK"/>
          <w:sz w:val="32"/>
          <w:szCs w:val="32"/>
          <w:cs/>
        </w:rPr>
        <w:t>6. จากข้อมูลที่พบว่าไม่มีบัณฑิตจบการศึกษาในปีการศึกษา นั้น สาขาควรทบทวนกระบวนการและเพิ่มกลยุทธ์ในการช่วยเหลือการทำวิทยานิพนธ์ โดยเฉพาะการจัดกิจกรรมส่งเสริมทักษะการทำวิจัยให้มากขึ้น สำหรับกิจกรรมการเชื่อมโยง เนื้อหาสาระที่เรียนรู้กับการทำวิทยานิพนธ์และการทำวิทยานิพนธ์ และ การทำบทความนั้นเป็นสิ่งที่ดีซึ่งต้องทำต่อไปอย่างต่อเนื่องในทุกภาควิชา</w:t>
      </w:r>
    </w:p>
    <w:p w:rsidR="00B42345" w:rsidRPr="00DE10C4" w:rsidRDefault="00B42345" w:rsidP="00AB149A">
      <w:pPr>
        <w:tabs>
          <w:tab w:val="left" w:pos="990"/>
          <w:tab w:val="left" w:pos="1276"/>
        </w:tabs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DE10C4">
        <w:rPr>
          <w:rFonts w:ascii="TH SarabunPSK" w:hAnsi="TH SarabunPSK" w:cs="TH SarabunPSK"/>
          <w:sz w:val="32"/>
          <w:szCs w:val="32"/>
          <w:cs/>
        </w:rPr>
        <w:t>7. ควรส่งเสริมให้มีข้อมูลที่เกี่ยวข้องกับศาสตร์ เพื่อใช้ในการค้นคว้าในการเรียนการสอนและการวิจัยให้มีประสิทธิภาพมากขึ้น</w:t>
      </w:r>
    </w:p>
    <w:p w:rsidR="00F12B31" w:rsidRPr="00DE10C4" w:rsidRDefault="00F12B31" w:rsidP="00DE10C4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</w:p>
    <w:sectPr w:rsidR="00F12B31" w:rsidRPr="00DE10C4" w:rsidSect="00A84AD7">
      <w:headerReference w:type="default" r:id="rId8"/>
      <w:pgSz w:w="11907" w:h="16839" w:code="9"/>
      <w:pgMar w:top="907" w:right="1440" w:bottom="1166" w:left="1440" w:header="706" w:footer="70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67B3" w:rsidRDefault="001467B3" w:rsidP="001E2878">
      <w:pPr>
        <w:spacing w:after="0" w:line="240" w:lineRule="auto"/>
      </w:pPr>
      <w:r>
        <w:separator/>
      </w:r>
    </w:p>
  </w:endnote>
  <w:endnote w:type="continuationSeparator" w:id="0">
    <w:p w:rsidR="001467B3" w:rsidRDefault="001467B3" w:rsidP="001E28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67B3" w:rsidRDefault="001467B3" w:rsidP="001E2878">
      <w:pPr>
        <w:spacing w:after="0" w:line="240" w:lineRule="auto"/>
      </w:pPr>
      <w:r>
        <w:separator/>
      </w:r>
    </w:p>
  </w:footnote>
  <w:footnote w:type="continuationSeparator" w:id="0">
    <w:p w:rsidR="001467B3" w:rsidRDefault="001467B3" w:rsidP="001E28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88584995"/>
      <w:docPartObj>
        <w:docPartGallery w:val="Page Numbers (Top of Page)"/>
        <w:docPartUnique/>
      </w:docPartObj>
    </w:sdtPr>
    <w:sdtEndPr/>
    <w:sdtContent>
      <w:p w:rsidR="001E2878" w:rsidRDefault="001E2878">
        <w:pPr>
          <w:pStyle w:val="a8"/>
          <w:jc w:val="right"/>
        </w:pPr>
        <w:r w:rsidRPr="001E2878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1E2878">
          <w:rPr>
            <w:rFonts w:ascii="TH SarabunPSK" w:hAnsi="TH SarabunPSK" w:cs="TH SarabunPSK"/>
            <w:sz w:val="32"/>
            <w:szCs w:val="32"/>
          </w:rPr>
          <w:instrText>PAGE   \* MERGEFORMAT</w:instrText>
        </w:r>
        <w:r w:rsidRPr="001E2878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2638CA" w:rsidRPr="002638CA">
          <w:rPr>
            <w:rFonts w:ascii="TH SarabunPSK" w:hAnsi="TH SarabunPSK" w:cs="TH SarabunPSK"/>
            <w:noProof/>
            <w:sz w:val="32"/>
            <w:szCs w:val="32"/>
            <w:lang w:val="th-TH"/>
          </w:rPr>
          <w:t>6</w:t>
        </w:r>
        <w:r w:rsidRPr="001E2878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:rsidR="001E2878" w:rsidRDefault="001E2878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23C63"/>
    <w:multiLevelType w:val="hybridMultilevel"/>
    <w:tmpl w:val="3118CCF8"/>
    <w:lvl w:ilvl="0" w:tplc="F74A64F2">
      <w:start w:val="1"/>
      <w:numFmt w:val="decimal"/>
      <w:lvlText w:val="%1."/>
      <w:lvlJc w:val="left"/>
      <w:pPr>
        <w:ind w:left="17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">
    <w:nsid w:val="0624484A"/>
    <w:multiLevelType w:val="hybridMultilevel"/>
    <w:tmpl w:val="C75209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642E01"/>
    <w:multiLevelType w:val="hybridMultilevel"/>
    <w:tmpl w:val="138AF3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206DAB"/>
    <w:multiLevelType w:val="hybridMultilevel"/>
    <w:tmpl w:val="EF9606A0"/>
    <w:lvl w:ilvl="0" w:tplc="70000C5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192675DD"/>
    <w:multiLevelType w:val="hybridMultilevel"/>
    <w:tmpl w:val="BDDAE6EA"/>
    <w:lvl w:ilvl="0" w:tplc="526C8ECC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4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AB677A"/>
    <w:multiLevelType w:val="hybridMultilevel"/>
    <w:tmpl w:val="8770630E"/>
    <w:lvl w:ilvl="0" w:tplc="8C9CA706">
      <w:start w:val="1"/>
      <w:numFmt w:val="decimal"/>
      <w:lvlText w:val="%1."/>
      <w:lvlJc w:val="left"/>
      <w:pPr>
        <w:ind w:left="1800" w:hanging="360"/>
      </w:pPr>
      <w:rPr>
        <w:rFonts w:ascii="TH SarabunPSK" w:hAnsi="TH SarabunPSK" w:cs="TH SarabunPSK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2B547122"/>
    <w:multiLevelType w:val="hybridMultilevel"/>
    <w:tmpl w:val="EA1E29E2"/>
    <w:lvl w:ilvl="0" w:tplc="067060EC">
      <w:start w:val="1"/>
      <w:numFmt w:val="decimal"/>
      <w:lvlText w:val="%1."/>
      <w:lvlJc w:val="left"/>
      <w:pPr>
        <w:ind w:left="720" w:hanging="360"/>
      </w:pPr>
      <w:rPr>
        <w:rFonts w:ascii="TH SarabunPSK" w:eastAsiaTheme="minorHAnsi" w:hAnsi="TH SarabunPSK" w:cs="TH SarabunPSK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F17E2F"/>
    <w:multiLevelType w:val="hybridMultilevel"/>
    <w:tmpl w:val="C2AA9F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ED50EC7"/>
    <w:multiLevelType w:val="hybridMultilevel"/>
    <w:tmpl w:val="2696CE7E"/>
    <w:lvl w:ilvl="0" w:tplc="0409000F">
      <w:start w:val="1"/>
      <w:numFmt w:val="decimal"/>
      <w:lvlText w:val="%1."/>
      <w:lvlJc w:val="left"/>
      <w:pPr>
        <w:ind w:left="1446" w:hanging="360"/>
      </w:pPr>
    </w:lvl>
    <w:lvl w:ilvl="1" w:tplc="04090019" w:tentative="1">
      <w:start w:val="1"/>
      <w:numFmt w:val="lowerLetter"/>
      <w:lvlText w:val="%2."/>
      <w:lvlJc w:val="left"/>
      <w:pPr>
        <w:ind w:left="2166" w:hanging="360"/>
      </w:pPr>
    </w:lvl>
    <w:lvl w:ilvl="2" w:tplc="0409001B" w:tentative="1">
      <w:start w:val="1"/>
      <w:numFmt w:val="lowerRoman"/>
      <w:lvlText w:val="%3."/>
      <w:lvlJc w:val="right"/>
      <w:pPr>
        <w:ind w:left="2886" w:hanging="180"/>
      </w:pPr>
    </w:lvl>
    <w:lvl w:ilvl="3" w:tplc="0409000F" w:tentative="1">
      <w:start w:val="1"/>
      <w:numFmt w:val="decimal"/>
      <w:lvlText w:val="%4."/>
      <w:lvlJc w:val="left"/>
      <w:pPr>
        <w:ind w:left="3606" w:hanging="360"/>
      </w:pPr>
    </w:lvl>
    <w:lvl w:ilvl="4" w:tplc="04090019" w:tentative="1">
      <w:start w:val="1"/>
      <w:numFmt w:val="lowerLetter"/>
      <w:lvlText w:val="%5."/>
      <w:lvlJc w:val="left"/>
      <w:pPr>
        <w:ind w:left="4326" w:hanging="360"/>
      </w:pPr>
    </w:lvl>
    <w:lvl w:ilvl="5" w:tplc="0409001B" w:tentative="1">
      <w:start w:val="1"/>
      <w:numFmt w:val="lowerRoman"/>
      <w:lvlText w:val="%6."/>
      <w:lvlJc w:val="right"/>
      <w:pPr>
        <w:ind w:left="5046" w:hanging="180"/>
      </w:pPr>
    </w:lvl>
    <w:lvl w:ilvl="6" w:tplc="0409000F" w:tentative="1">
      <w:start w:val="1"/>
      <w:numFmt w:val="decimal"/>
      <w:lvlText w:val="%7."/>
      <w:lvlJc w:val="left"/>
      <w:pPr>
        <w:ind w:left="5766" w:hanging="360"/>
      </w:pPr>
    </w:lvl>
    <w:lvl w:ilvl="7" w:tplc="04090019" w:tentative="1">
      <w:start w:val="1"/>
      <w:numFmt w:val="lowerLetter"/>
      <w:lvlText w:val="%8."/>
      <w:lvlJc w:val="left"/>
      <w:pPr>
        <w:ind w:left="6486" w:hanging="360"/>
      </w:pPr>
    </w:lvl>
    <w:lvl w:ilvl="8" w:tplc="0409001B" w:tentative="1">
      <w:start w:val="1"/>
      <w:numFmt w:val="lowerRoman"/>
      <w:lvlText w:val="%9."/>
      <w:lvlJc w:val="right"/>
      <w:pPr>
        <w:ind w:left="7206" w:hanging="180"/>
      </w:pPr>
    </w:lvl>
  </w:abstractNum>
  <w:abstractNum w:abstractNumId="9">
    <w:nsid w:val="4F441D12"/>
    <w:multiLevelType w:val="hybridMultilevel"/>
    <w:tmpl w:val="D4DC73AC"/>
    <w:lvl w:ilvl="0" w:tplc="F6ACAD7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702B040F"/>
    <w:multiLevelType w:val="hybridMultilevel"/>
    <w:tmpl w:val="C75209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64D4171"/>
    <w:multiLevelType w:val="hybridMultilevel"/>
    <w:tmpl w:val="4FCA4EEC"/>
    <w:lvl w:ilvl="0" w:tplc="FDB4B070">
      <w:start w:val="1"/>
      <w:numFmt w:val="decimal"/>
      <w:lvlText w:val="%1."/>
      <w:lvlJc w:val="left"/>
      <w:pPr>
        <w:ind w:left="2529" w:hanging="139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10"/>
  </w:num>
  <w:num w:numId="5">
    <w:abstractNumId w:val="3"/>
  </w:num>
  <w:num w:numId="6">
    <w:abstractNumId w:val="9"/>
  </w:num>
  <w:num w:numId="7">
    <w:abstractNumId w:val="8"/>
  </w:num>
  <w:num w:numId="8">
    <w:abstractNumId w:val="11"/>
  </w:num>
  <w:num w:numId="9">
    <w:abstractNumId w:val="4"/>
  </w:num>
  <w:num w:numId="10">
    <w:abstractNumId w:val="5"/>
  </w:num>
  <w:num w:numId="11">
    <w:abstractNumId w:val="1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20E0"/>
    <w:rsid w:val="0001710E"/>
    <w:rsid w:val="00040532"/>
    <w:rsid w:val="000569EC"/>
    <w:rsid w:val="000A2F64"/>
    <w:rsid w:val="000C05B4"/>
    <w:rsid w:val="000C6984"/>
    <w:rsid w:val="001467B3"/>
    <w:rsid w:val="001A08CA"/>
    <w:rsid w:val="001A4A06"/>
    <w:rsid w:val="001B20E0"/>
    <w:rsid w:val="001E2878"/>
    <w:rsid w:val="001F3E21"/>
    <w:rsid w:val="00201CED"/>
    <w:rsid w:val="00205B18"/>
    <w:rsid w:val="00224CD5"/>
    <w:rsid w:val="002362B1"/>
    <w:rsid w:val="002638CA"/>
    <w:rsid w:val="00267F51"/>
    <w:rsid w:val="002A02DB"/>
    <w:rsid w:val="002C5036"/>
    <w:rsid w:val="002D1B9E"/>
    <w:rsid w:val="003361C3"/>
    <w:rsid w:val="003727CD"/>
    <w:rsid w:val="00386F01"/>
    <w:rsid w:val="00395689"/>
    <w:rsid w:val="003B4A53"/>
    <w:rsid w:val="003B5904"/>
    <w:rsid w:val="00402336"/>
    <w:rsid w:val="004027E8"/>
    <w:rsid w:val="00407245"/>
    <w:rsid w:val="00440F69"/>
    <w:rsid w:val="00446588"/>
    <w:rsid w:val="004B3CC5"/>
    <w:rsid w:val="004B54EC"/>
    <w:rsid w:val="004F6664"/>
    <w:rsid w:val="00502626"/>
    <w:rsid w:val="00513AD5"/>
    <w:rsid w:val="00524539"/>
    <w:rsid w:val="005448C1"/>
    <w:rsid w:val="005902F1"/>
    <w:rsid w:val="005A108A"/>
    <w:rsid w:val="00640378"/>
    <w:rsid w:val="0064191C"/>
    <w:rsid w:val="00693880"/>
    <w:rsid w:val="006D1C9D"/>
    <w:rsid w:val="006D1CCE"/>
    <w:rsid w:val="006F5228"/>
    <w:rsid w:val="006F577E"/>
    <w:rsid w:val="00793C07"/>
    <w:rsid w:val="007B1A7A"/>
    <w:rsid w:val="007B6AA0"/>
    <w:rsid w:val="0083498B"/>
    <w:rsid w:val="0083733C"/>
    <w:rsid w:val="008845AB"/>
    <w:rsid w:val="008D2C76"/>
    <w:rsid w:val="0092036B"/>
    <w:rsid w:val="00927E5A"/>
    <w:rsid w:val="00945ADB"/>
    <w:rsid w:val="0097544C"/>
    <w:rsid w:val="009C6BF6"/>
    <w:rsid w:val="009E1F53"/>
    <w:rsid w:val="009E5F39"/>
    <w:rsid w:val="00A3392B"/>
    <w:rsid w:val="00A4680C"/>
    <w:rsid w:val="00A5046A"/>
    <w:rsid w:val="00A52157"/>
    <w:rsid w:val="00A84AD7"/>
    <w:rsid w:val="00A9596D"/>
    <w:rsid w:val="00A95F15"/>
    <w:rsid w:val="00AB149A"/>
    <w:rsid w:val="00AD4678"/>
    <w:rsid w:val="00AE318F"/>
    <w:rsid w:val="00B221CE"/>
    <w:rsid w:val="00B42345"/>
    <w:rsid w:val="00B468C0"/>
    <w:rsid w:val="00B5159F"/>
    <w:rsid w:val="00B66C86"/>
    <w:rsid w:val="00B66D6D"/>
    <w:rsid w:val="00B7459E"/>
    <w:rsid w:val="00B775A7"/>
    <w:rsid w:val="00B94BAF"/>
    <w:rsid w:val="00B95EB4"/>
    <w:rsid w:val="00B97406"/>
    <w:rsid w:val="00BB1E6D"/>
    <w:rsid w:val="00BD6C28"/>
    <w:rsid w:val="00C006BF"/>
    <w:rsid w:val="00C07279"/>
    <w:rsid w:val="00C12CF5"/>
    <w:rsid w:val="00C15BC7"/>
    <w:rsid w:val="00C3260D"/>
    <w:rsid w:val="00C51A03"/>
    <w:rsid w:val="00C83506"/>
    <w:rsid w:val="00C9570C"/>
    <w:rsid w:val="00CB1B52"/>
    <w:rsid w:val="00D14AC3"/>
    <w:rsid w:val="00D40704"/>
    <w:rsid w:val="00D72BC1"/>
    <w:rsid w:val="00DC43E6"/>
    <w:rsid w:val="00DE10C4"/>
    <w:rsid w:val="00E2391C"/>
    <w:rsid w:val="00E307D1"/>
    <w:rsid w:val="00E41B96"/>
    <w:rsid w:val="00E77986"/>
    <w:rsid w:val="00E877BD"/>
    <w:rsid w:val="00ED5E6A"/>
    <w:rsid w:val="00F07832"/>
    <w:rsid w:val="00F1172A"/>
    <w:rsid w:val="00F12B31"/>
    <w:rsid w:val="00F77A86"/>
    <w:rsid w:val="00F91BD8"/>
    <w:rsid w:val="00F97392"/>
    <w:rsid w:val="00FF3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86F01"/>
    <w:pPr>
      <w:ind w:left="720"/>
      <w:contextualSpacing/>
    </w:pPr>
  </w:style>
  <w:style w:type="character" w:styleId="a4">
    <w:name w:val="Strong"/>
    <w:basedOn w:val="a0"/>
    <w:uiPriority w:val="22"/>
    <w:qFormat/>
    <w:rsid w:val="002A02DB"/>
    <w:rPr>
      <w:b/>
      <w:bCs/>
    </w:rPr>
  </w:style>
  <w:style w:type="character" w:styleId="a5">
    <w:name w:val="Hyperlink"/>
    <w:basedOn w:val="a0"/>
    <w:uiPriority w:val="99"/>
    <w:semiHidden/>
    <w:unhideWhenUsed/>
    <w:rsid w:val="00C15BC7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C15BC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C15BC7"/>
    <w:rPr>
      <w:rFonts w:ascii="Tahoma" w:hAnsi="Tahoma" w:cs="Angsana New"/>
      <w:sz w:val="16"/>
      <w:szCs w:val="20"/>
    </w:rPr>
  </w:style>
  <w:style w:type="paragraph" w:styleId="a8">
    <w:name w:val="header"/>
    <w:basedOn w:val="a"/>
    <w:link w:val="a9"/>
    <w:uiPriority w:val="99"/>
    <w:unhideWhenUsed/>
    <w:rsid w:val="001E287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หัวกระดาษ อักขระ"/>
    <w:basedOn w:val="a0"/>
    <w:link w:val="a8"/>
    <w:uiPriority w:val="99"/>
    <w:rsid w:val="001E2878"/>
  </w:style>
  <w:style w:type="paragraph" w:styleId="aa">
    <w:name w:val="footer"/>
    <w:basedOn w:val="a"/>
    <w:link w:val="ab"/>
    <w:uiPriority w:val="99"/>
    <w:unhideWhenUsed/>
    <w:rsid w:val="001E287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b">
    <w:name w:val="ท้ายกระดาษ อักขระ"/>
    <w:basedOn w:val="a0"/>
    <w:link w:val="aa"/>
    <w:uiPriority w:val="99"/>
    <w:rsid w:val="001E287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86F01"/>
    <w:pPr>
      <w:ind w:left="720"/>
      <w:contextualSpacing/>
    </w:pPr>
  </w:style>
  <w:style w:type="character" w:styleId="a4">
    <w:name w:val="Strong"/>
    <w:basedOn w:val="a0"/>
    <w:uiPriority w:val="22"/>
    <w:qFormat/>
    <w:rsid w:val="002A02DB"/>
    <w:rPr>
      <w:b/>
      <w:bCs/>
    </w:rPr>
  </w:style>
  <w:style w:type="character" w:styleId="a5">
    <w:name w:val="Hyperlink"/>
    <w:basedOn w:val="a0"/>
    <w:uiPriority w:val="99"/>
    <w:semiHidden/>
    <w:unhideWhenUsed/>
    <w:rsid w:val="00C15BC7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C15BC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C15BC7"/>
    <w:rPr>
      <w:rFonts w:ascii="Tahoma" w:hAnsi="Tahoma" w:cs="Angsana New"/>
      <w:sz w:val="16"/>
      <w:szCs w:val="20"/>
    </w:rPr>
  </w:style>
  <w:style w:type="paragraph" w:styleId="a8">
    <w:name w:val="header"/>
    <w:basedOn w:val="a"/>
    <w:link w:val="a9"/>
    <w:uiPriority w:val="99"/>
    <w:unhideWhenUsed/>
    <w:rsid w:val="001E287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หัวกระดาษ อักขระ"/>
    <w:basedOn w:val="a0"/>
    <w:link w:val="a8"/>
    <w:uiPriority w:val="99"/>
    <w:rsid w:val="001E2878"/>
  </w:style>
  <w:style w:type="paragraph" w:styleId="aa">
    <w:name w:val="footer"/>
    <w:basedOn w:val="a"/>
    <w:link w:val="ab"/>
    <w:uiPriority w:val="99"/>
    <w:unhideWhenUsed/>
    <w:rsid w:val="001E287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b">
    <w:name w:val="ท้ายกระดาษ อักขระ"/>
    <w:basedOn w:val="a0"/>
    <w:link w:val="aa"/>
    <w:uiPriority w:val="99"/>
    <w:rsid w:val="001E28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80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0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8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0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4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6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8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1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1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9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7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9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7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7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6</Pages>
  <Words>1818</Words>
  <Characters>9345</Characters>
  <Application>Microsoft Office Word</Application>
  <DocSecurity>0</DocSecurity>
  <Lines>849</Lines>
  <Paragraphs>697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pikul_vru</cp:lastModifiedBy>
  <cp:revision>25</cp:revision>
  <cp:lastPrinted>2018-08-07T06:46:00Z</cp:lastPrinted>
  <dcterms:created xsi:type="dcterms:W3CDTF">2018-08-07T06:47:00Z</dcterms:created>
  <dcterms:modified xsi:type="dcterms:W3CDTF">2018-08-07T10:38:00Z</dcterms:modified>
</cp:coreProperties>
</file>